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F5" w:rsidRDefault="005535D9" w:rsidP="009B1EF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243205</wp:posOffset>
            </wp:positionV>
            <wp:extent cx="1981200" cy="887730"/>
            <wp:effectExtent l="0" t="0" r="0" b="7620"/>
            <wp:wrapSquare wrapText="bothSides"/>
            <wp:docPr id="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wersytet_logo_wrocla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556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0</wp:posOffset>
            </wp:positionV>
            <wp:extent cx="1419860" cy="1152525"/>
            <wp:effectExtent l="0" t="0" r="8890" b="9525"/>
            <wp:wrapTopAndBottom/>
            <wp:docPr id="4" name="Obraz 4" descr="Znalezione obrazy dla zapytania uniwersytet warmińsko-mazurski w olsztyn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 uniwersytet warmińsko-mazurski w olsztyni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6FEA" w:rsidRDefault="00E86FEA" w:rsidP="009B1E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86FEA" w:rsidRDefault="00E86FEA" w:rsidP="009B1E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B1EF5" w:rsidRDefault="009B1EF5" w:rsidP="009B1E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D67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Faculty of Law and Administration of the University of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  <w:lang w:val="en-GB"/>
        </w:rPr>
        <w:t>Warmia</w:t>
      </w:r>
      <w:proofErr w:type="spellEnd"/>
      <w:r w:rsidRPr="00BD67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  <w:lang w:val="en-GB"/>
        </w:rPr>
        <w:t>Mazury</w:t>
      </w:r>
      <w:proofErr w:type="spellEnd"/>
      <w:r w:rsidRPr="00BD67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</w:p>
    <w:p w:rsidR="009B1EF5" w:rsidRDefault="009B1EF5" w:rsidP="009B1E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D6736">
        <w:rPr>
          <w:rFonts w:ascii="Times New Roman" w:hAnsi="Times New Roman" w:cs="Times New Roman"/>
          <w:b/>
          <w:sz w:val="24"/>
          <w:szCs w:val="24"/>
          <w:lang w:val="en-GB"/>
        </w:rPr>
        <w:t>the Faculty of Law, Administration</w:t>
      </w:r>
      <w:bookmarkStart w:id="0" w:name="_GoBack"/>
      <w:bookmarkEnd w:id="0"/>
      <w:r w:rsidRPr="00BD67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Economic od the University of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  <w:lang w:val="en-GB"/>
        </w:rPr>
        <w:t>Wrocław</w:t>
      </w:r>
      <w:proofErr w:type="spellEnd"/>
      <w:r w:rsidRPr="00BD67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</w:t>
      </w:r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Office for International Relations of the University of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>Warmia</w:t>
      </w:r>
      <w:proofErr w:type="spellEnd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>Mazury</w:t>
      </w:r>
      <w:proofErr w:type="spellEnd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Olsztyn </w:t>
      </w:r>
      <w:r w:rsidRPr="00BD67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would like to invite all interested students and </w:t>
      </w:r>
      <w:r w:rsidRPr="00BD6736">
        <w:rPr>
          <w:rFonts w:ascii="Times New Roman" w:hAnsi="Times New Roman" w:cs="Times New Roman"/>
          <w:b/>
          <w:sz w:val="24"/>
          <w:szCs w:val="24"/>
        </w:rPr>
        <w:t>researchers</w:t>
      </w:r>
      <w:r w:rsidRPr="00BD67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to an international legal conference to be held on 24 April 2018 on</w:t>
      </w:r>
    </w:p>
    <w:p w:rsidR="009B1EF5" w:rsidRPr="00BD6736" w:rsidRDefault="009B1EF5" w:rsidP="009B1E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B1EF5" w:rsidRPr="00C90172" w:rsidRDefault="009B1EF5" w:rsidP="009B1EF5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GB"/>
        </w:rPr>
      </w:pPr>
      <w:r w:rsidRPr="00C90172">
        <w:rPr>
          <w:rFonts w:ascii="Times New Roman" w:hAnsi="Times New Roman" w:cs="Times New Roman"/>
          <w:b/>
          <w:i/>
          <w:sz w:val="32"/>
          <w:szCs w:val="32"/>
          <w:lang w:val="en-GB"/>
        </w:rPr>
        <w:t>The challenges in banking in selected EU countries</w:t>
      </w:r>
    </w:p>
    <w:p w:rsidR="009B1EF5" w:rsidRPr="00C90172" w:rsidRDefault="009B1EF5" w:rsidP="009B1EF5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C90172">
        <w:rPr>
          <w:rFonts w:ascii="Times New Roman" w:hAnsi="Times New Roman" w:cs="Times New Roman"/>
          <w:b/>
          <w:i/>
          <w:sz w:val="32"/>
          <w:szCs w:val="32"/>
          <w:lang w:val="en-GB"/>
        </w:rPr>
        <w:t>in the light of current market problems</w:t>
      </w:r>
    </w:p>
    <w:p w:rsidR="009B1EF5" w:rsidRDefault="009B1EF5" w:rsidP="009B1EF5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B1EF5" w:rsidRDefault="009B1EF5" w:rsidP="009B1EF5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B1EF5" w:rsidRDefault="009B1EF5" w:rsidP="009B1EF5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B1EF5" w:rsidRDefault="009B1EF5" w:rsidP="009B1EF5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B1EF5" w:rsidRDefault="009B1EF5" w:rsidP="009B1EF5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B1EF5" w:rsidRPr="00BD6736" w:rsidRDefault="009B1EF5" w:rsidP="009B1EF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D6736">
        <w:rPr>
          <w:rFonts w:ascii="Times New Roman" w:hAnsi="Times New Roman" w:cs="Times New Roman"/>
          <w:b/>
          <w:sz w:val="24"/>
          <w:szCs w:val="24"/>
          <w:lang w:val="en-GB"/>
        </w:rPr>
        <w:t>Languages of the conference will be held in Polish, English, and Italian.</w:t>
      </w:r>
    </w:p>
    <w:p w:rsidR="009B1EF5" w:rsidRPr="00BD6736" w:rsidRDefault="009B1EF5" w:rsidP="009B1EF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D6736">
        <w:rPr>
          <w:rFonts w:ascii="Times New Roman" w:hAnsi="Times New Roman" w:cs="Times New Roman"/>
          <w:b/>
          <w:sz w:val="24"/>
          <w:szCs w:val="24"/>
          <w:lang w:val="en-GB"/>
        </w:rPr>
        <w:t>The conference will take place in the building of the Faculty of the Humanities</w:t>
      </w:r>
    </w:p>
    <w:p w:rsidR="009B1EF5" w:rsidRPr="00BD6736" w:rsidRDefault="009B1EF5" w:rsidP="009B1EF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D6736">
        <w:rPr>
          <w:rFonts w:ascii="Times New Roman" w:hAnsi="Times New Roman" w:cs="Times New Roman"/>
          <w:b/>
          <w:iCs/>
          <w:sz w:val="24"/>
          <w:szCs w:val="24"/>
          <w:lang w:val="de-DE"/>
        </w:rPr>
        <w:t>AULA</w:t>
      </w:r>
      <w:r w:rsidRPr="00BD673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M.G. </w:t>
      </w:r>
      <w:r w:rsidRPr="00BD6736">
        <w:rPr>
          <w:rFonts w:ascii="Times New Roman" w:hAnsi="Times New Roman" w:cs="Times New Roman"/>
          <w:b/>
          <w:iCs/>
          <w:sz w:val="24"/>
          <w:szCs w:val="24"/>
          <w:lang w:val="de-DE"/>
        </w:rPr>
        <w:t>DIETRICHÓW</w:t>
      </w:r>
      <w:r w:rsidRPr="00BD6736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  <w:lang w:val="de-DE"/>
        </w:rPr>
        <w:t>ul</w:t>
      </w:r>
      <w:proofErr w:type="spellEnd"/>
      <w:r w:rsidRPr="00BD6736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  <w:lang w:val="en-GB"/>
        </w:rPr>
        <w:t>Obitza</w:t>
      </w:r>
      <w:proofErr w:type="spellEnd"/>
      <w:r w:rsidRPr="00BD67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 from 9.45am to 1 pm.</w:t>
      </w:r>
    </w:p>
    <w:p w:rsidR="009B1EF5" w:rsidRDefault="009B1EF5" w:rsidP="009B1EF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EF5" w:rsidRDefault="009B1EF5" w:rsidP="009B1EF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EF5" w:rsidRDefault="009B1EF5" w:rsidP="009B1EF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EF5" w:rsidRDefault="009B1EF5" w:rsidP="009B1EF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EF5" w:rsidRDefault="009B1EF5" w:rsidP="009B1EF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028400" cy="417600"/>
            <wp:effectExtent l="0" t="0" r="0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00" cy="4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806400" cy="8064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00" cy="8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EF5" w:rsidRDefault="009B1EF5" w:rsidP="009B1EF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9.15. </w:t>
      </w:r>
      <w:r w:rsidRPr="005C3C13">
        <w:rPr>
          <w:rFonts w:ascii="Times New Roman" w:hAnsi="Times New Roman" w:cs="Times New Roman"/>
          <w:b/>
          <w:sz w:val="24"/>
          <w:szCs w:val="24"/>
        </w:rPr>
        <w:t>registration</w:t>
      </w:r>
    </w:p>
    <w:p w:rsidR="009B1EF5" w:rsidRPr="00BD6736" w:rsidRDefault="009B1EF5" w:rsidP="009B1EF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9.45. – opening remarks</w:t>
      </w:r>
    </w:p>
    <w:p w:rsidR="009B1EF5" w:rsidRPr="0030556E" w:rsidRDefault="009B1EF5" w:rsidP="009B1E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055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 </w:t>
      </w:r>
      <w:bookmarkStart w:id="1" w:name="_Hlk511858192"/>
      <w:r w:rsidRPr="003055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Session</w:t>
      </w:r>
      <w:bookmarkEnd w:id="1"/>
      <w:r w:rsidRPr="003055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- experts</w:t>
      </w:r>
    </w:p>
    <w:p w:rsidR="009B1EF5" w:rsidRPr="00BD6736" w:rsidRDefault="009B1EF5" w:rsidP="009B1EF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D6736">
        <w:rPr>
          <w:rFonts w:ascii="Times New Roman" w:hAnsi="Times New Roman" w:cs="Times New Roman"/>
          <w:b/>
          <w:sz w:val="24"/>
          <w:szCs w:val="24"/>
          <w:u w:val="single"/>
        </w:rPr>
        <w:t>Current problems in the functioning of the banking sector in selected EU countries</w:t>
      </w:r>
    </w:p>
    <w:p w:rsidR="009B1EF5" w:rsidRPr="00BD6736" w:rsidRDefault="009B1EF5" w:rsidP="009B1EF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673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9.50 -10.20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6736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>Avv</w:t>
      </w:r>
      <w:proofErr w:type="spellEnd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>Pierluigi</w:t>
      </w:r>
      <w:proofErr w:type="spellEnd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>Biasi</w:t>
      </w:r>
      <w:proofErr w:type="spellEnd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(Studio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>Legale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Gattai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Milano</w:t>
      </w:r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</w:p>
    <w:p w:rsidR="009B1EF5" w:rsidRPr="00BD6736" w:rsidRDefault="009B1EF5" w:rsidP="009B1EF5">
      <w:pPr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D6736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 xml:space="preserve">The various property schemes of banks in Italy  </w:t>
      </w:r>
      <w:bookmarkStart w:id="2" w:name="_Hlk511918408"/>
      <w:r w:rsidRPr="00BD6736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(English</w:t>
      </w:r>
      <w:bookmarkEnd w:id="2"/>
      <w:r w:rsidRPr="00BD6736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)</w:t>
      </w:r>
    </w:p>
    <w:p w:rsidR="009B1EF5" w:rsidRPr="00BD6736" w:rsidRDefault="009B1EF5" w:rsidP="009B1EF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6736">
        <w:rPr>
          <w:rFonts w:ascii="Times New Roman" w:hAnsi="Times New Roman" w:cs="Times New Roman"/>
          <w:b/>
          <w:sz w:val="24"/>
          <w:szCs w:val="24"/>
        </w:rPr>
        <w:t xml:space="preserve">10.25 -10.40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D6736">
        <w:rPr>
          <w:rFonts w:ascii="Times New Roman" w:hAnsi="Times New Roman" w:cs="Times New Roman"/>
          <w:b/>
          <w:sz w:val="24"/>
          <w:szCs w:val="24"/>
        </w:rPr>
        <w:t>Prof. UŁ dr hab. Lesław Góral, (Uniwersytet Łódzki</w:t>
      </w:r>
      <w:r w:rsidRPr="00BD6736">
        <w:rPr>
          <w:rFonts w:ascii="Times New Roman" w:hAnsi="Times New Roman" w:cs="Times New Roman"/>
          <w:b/>
          <w:i/>
          <w:sz w:val="24"/>
          <w:szCs w:val="24"/>
        </w:rPr>
        <w:t xml:space="preserve">)  </w:t>
      </w:r>
    </w:p>
    <w:p w:rsidR="009B1EF5" w:rsidRPr="00BD6736" w:rsidRDefault="009B1EF5" w:rsidP="009B1EF5">
      <w:pPr>
        <w:ind w:left="1416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D6736">
        <w:rPr>
          <w:rFonts w:ascii="Times New Roman" w:hAnsi="Times New Roman" w:cs="Times New Roman"/>
          <w:b/>
          <w:i/>
          <w:sz w:val="24"/>
          <w:szCs w:val="24"/>
          <w:lang w:val="en-US"/>
        </w:rPr>
        <w:t>Effectiveness of bank procedures in preventing money laundering by politically exposed persons.</w:t>
      </w:r>
      <w:r w:rsidRPr="00BD6736">
        <w:rPr>
          <w:rFonts w:ascii="Times New Roman" w:hAnsi="Times New Roman" w:cs="Times New Roman"/>
          <w:b/>
          <w:i/>
          <w:sz w:val="24"/>
          <w:szCs w:val="24"/>
        </w:rPr>
        <w:t xml:space="preserve"> (Polish language - presentation in English)</w:t>
      </w:r>
    </w:p>
    <w:p w:rsidR="009B1EF5" w:rsidRPr="009B1EF5" w:rsidRDefault="009B1EF5" w:rsidP="009B1EF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10.40. </w:t>
      </w:r>
      <w:r w:rsidRPr="009B1E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10.55. - Prof. UWM </w:t>
      </w:r>
      <w:proofErr w:type="spellStart"/>
      <w:r w:rsidRPr="009B1EF5">
        <w:rPr>
          <w:rFonts w:ascii="Times New Roman" w:hAnsi="Times New Roman" w:cs="Times New Roman"/>
          <w:b/>
          <w:sz w:val="24"/>
          <w:szCs w:val="24"/>
          <w:lang w:val="en-US"/>
        </w:rPr>
        <w:t>Mariola</w:t>
      </w:r>
      <w:proofErr w:type="spellEnd"/>
      <w:r w:rsidRPr="009B1E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B1EF5">
        <w:rPr>
          <w:rFonts w:ascii="Times New Roman" w:hAnsi="Times New Roman" w:cs="Times New Roman"/>
          <w:b/>
          <w:sz w:val="24"/>
          <w:szCs w:val="24"/>
          <w:lang w:val="en-US"/>
        </w:rPr>
        <w:t>Lemmonier</w:t>
      </w:r>
      <w:proofErr w:type="spellEnd"/>
      <w:r w:rsidRPr="009B1E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bookmarkStart w:id="3" w:name="_Hlk511917787"/>
    </w:p>
    <w:p w:rsidR="009B1EF5" w:rsidRPr="009B1EF5" w:rsidRDefault="009B1EF5" w:rsidP="009B1EF5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EF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9B1EF5">
        <w:rPr>
          <w:rFonts w:ascii="Times New Roman" w:hAnsi="Times New Roman" w:cs="Times New Roman"/>
          <w:b/>
          <w:sz w:val="24"/>
          <w:szCs w:val="24"/>
          <w:lang w:val="en-US"/>
        </w:rPr>
        <w:t>Uniwersytet</w:t>
      </w:r>
      <w:proofErr w:type="spellEnd"/>
      <w:r w:rsidRPr="009B1E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B1EF5">
        <w:rPr>
          <w:rFonts w:ascii="Times New Roman" w:hAnsi="Times New Roman" w:cs="Times New Roman"/>
          <w:b/>
          <w:sz w:val="24"/>
          <w:szCs w:val="24"/>
          <w:lang w:val="en-US"/>
        </w:rPr>
        <w:t>Warmińsko</w:t>
      </w:r>
      <w:proofErr w:type="spellEnd"/>
      <w:r w:rsidRPr="009B1E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Pr="009B1EF5">
        <w:rPr>
          <w:rFonts w:ascii="Times New Roman" w:hAnsi="Times New Roman" w:cs="Times New Roman"/>
          <w:b/>
          <w:sz w:val="24"/>
          <w:szCs w:val="24"/>
          <w:lang w:val="en-US"/>
        </w:rPr>
        <w:t>Mazurski</w:t>
      </w:r>
      <w:proofErr w:type="spellEnd"/>
      <w:r w:rsidRPr="009B1E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   </w:t>
      </w:r>
      <w:proofErr w:type="spellStart"/>
      <w:r w:rsidRPr="009B1EF5">
        <w:rPr>
          <w:rFonts w:ascii="Times New Roman" w:hAnsi="Times New Roman" w:cs="Times New Roman"/>
          <w:b/>
          <w:sz w:val="24"/>
          <w:szCs w:val="24"/>
          <w:lang w:val="en-US"/>
        </w:rPr>
        <w:t>Olsztynie</w:t>
      </w:r>
      <w:proofErr w:type="spellEnd"/>
      <w:r w:rsidRPr="009B1E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</w:p>
    <w:bookmarkEnd w:id="3"/>
    <w:p w:rsidR="009B1EF5" w:rsidRPr="00BD6736" w:rsidRDefault="009B1EF5" w:rsidP="009B1EF5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6736">
        <w:rPr>
          <w:rFonts w:ascii="Times New Roman" w:hAnsi="Times New Roman" w:cs="Times New Roman"/>
          <w:b/>
          <w:i/>
          <w:sz w:val="24"/>
          <w:szCs w:val="24"/>
        </w:rPr>
        <w:t>Selected compliance problems in banking</w:t>
      </w:r>
      <w:bookmarkStart w:id="4" w:name="_Hlk511918456"/>
      <w:r w:rsidRPr="00BD6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73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(English)</w:t>
      </w:r>
      <w:bookmarkEnd w:id="4"/>
    </w:p>
    <w:p w:rsidR="009B1EF5" w:rsidRDefault="009B1EF5" w:rsidP="009B1E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736">
        <w:rPr>
          <w:rFonts w:ascii="Times New Roman" w:hAnsi="Times New Roman" w:cs="Times New Roman"/>
          <w:b/>
          <w:sz w:val="24"/>
          <w:szCs w:val="24"/>
        </w:rPr>
        <w:t xml:space="preserve">10.55.  – 11.10.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D6736">
        <w:rPr>
          <w:rFonts w:ascii="Times New Roman" w:hAnsi="Times New Roman" w:cs="Times New Roman"/>
          <w:b/>
          <w:sz w:val="24"/>
          <w:szCs w:val="24"/>
        </w:rPr>
        <w:t xml:space="preserve">dr Kamila Naumowicz, </w:t>
      </w:r>
      <w:bookmarkStart w:id="5" w:name="_Hlk511917865"/>
    </w:p>
    <w:p w:rsidR="009B1EF5" w:rsidRPr="00BD6736" w:rsidRDefault="009B1EF5" w:rsidP="009B1EF5">
      <w:pPr>
        <w:spacing w:after="0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736">
        <w:rPr>
          <w:rFonts w:ascii="Times New Roman" w:hAnsi="Times New Roman" w:cs="Times New Roman"/>
          <w:b/>
          <w:sz w:val="24"/>
          <w:szCs w:val="24"/>
        </w:rPr>
        <w:t xml:space="preserve">(Uniwersytet Warmińsko – Mazurski w Olsztynie) </w:t>
      </w:r>
      <w:bookmarkEnd w:id="5"/>
    </w:p>
    <w:p w:rsidR="009B1EF5" w:rsidRPr="00BD6736" w:rsidRDefault="009B1EF5" w:rsidP="009B1EF5">
      <w:pPr>
        <w:spacing w:after="0"/>
        <w:ind w:left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673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Obligations of a bank employee in the field of information protection, </w:t>
      </w:r>
      <w:bookmarkStart w:id="6" w:name="_Hlk511918718"/>
      <w:r w:rsidRPr="00BD6736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Pr="00BD6736">
        <w:rPr>
          <w:rFonts w:ascii="Times New Roman" w:hAnsi="Times New Roman" w:cs="Times New Roman"/>
          <w:b/>
          <w:i/>
          <w:sz w:val="24"/>
          <w:szCs w:val="24"/>
        </w:rPr>
        <w:t>Polish language - presentation in English)</w:t>
      </w:r>
    </w:p>
    <w:p w:rsidR="009B1EF5" w:rsidRDefault="009B1EF5" w:rsidP="009B1E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EF5" w:rsidRPr="00BD6736" w:rsidRDefault="009B1EF5" w:rsidP="009B1EF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6736">
        <w:rPr>
          <w:rFonts w:ascii="Times New Roman" w:hAnsi="Times New Roman" w:cs="Times New Roman"/>
          <w:b/>
          <w:sz w:val="24"/>
          <w:szCs w:val="24"/>
        </w:rPr>
        <w:t>11.10.- 11. 30 A coffee break</w:t>
      </w:r>
    </w:p>
    <w:bookmarkEnd w:id="6"/>
    <w:p w:rsidR="009B1EF5" w:rsidRPr="004F7122" w:rsidRDefault="009B1EF5" w:rsidP="009B1E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055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 Session experts</w:t>
      </w:r>
    </w:p>
    <w:p w:rsidR="009B1EF5" w:rsidRPr="00BD6736" w:rsidRDefault="009B1EF5" w:rsidP="009B1EF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D6736">
        <w:rPr>
          <w:rFonts w:ascii="Times New Roman" w:hAnsi="Times New Roman" w:cs="Times New Roman"/>
          <w:b/>
          <w:sz w:val="24"/>
          <w:szCs w:val="24"/>
          <w:u w:val="single"/>
        </w:rPr>
        <w:t>Contractual relations between banks and clients</w:t>
      </w:r>
    </w:p>
    <w:p w:rsidR="009B1EF5" w:rsidRPr="00BD6736" w:rsidRDefault="009B1EF5" w:rsidP="009B1EF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7" w:name="_Hlk509838062"/>
      <w:r w:rsidRPr="00BD673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11.40. – 12.05.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r w:rsidRPr="00BD673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Prof.  Elisabetta Bani (University of Bergamo) </w:t>
      </w:r>
      <w:bookmarkEnd w:id="7"/>
    </w:p>
    <w:p w:rsidR="009B1EF5" w:rsidRDefault="009B1EF5" w:rsidP="009B1EF5">
      <w:pPr>
        <w:spacing w:after="0"/>
        <w:ind w:left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 xml:space="preserve">    </w:t>
      </w:r>
      <w:r w:rsidRPr="00BD6736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Ethical finance in Italy,</w:t>
      </w:r>
      <w:r w:rsidRPr="00BD673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(</w:t>
      </w:r>
      <w:r w:rsidRPr="00BD6736">
        <w:rPr>
          <w:rFonts w:ascii="Times New Roman" w:hAnsi="Times New Roman" w:cs="Times New Roman"/>
          <w:b/>
          <w:i/>
          <w:sz w:val="24"/>
          <w:szCs w:val="24"/>
        </w:rPr>
        <w:t>Italian language Polish translation)</w:t>
      </w:r>
    </w:p>
    <w:p w:rsidR="009B1EF5" w:rsidRPr="00BD6736" w:rsidRDefault="009B1EF5" w:rsidP="009B1EF5">
      <w:pPr>
        <w:spacing w:after="0"/>
        <w:ind w:left="1416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9B1EF5" w:rsidRPr="00BD6736" w:rsidRDefault="009B1EF5" w:rsidP="009B1E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736">
        <w:rPr>
          <w:rFonts w:ascii="Times New Roman" w:hAnsi="Times New Roman" w:cs="Times New Roman"/>
          <w:b/>
          <w:sz w:val="24"/>
          <w:szCs w:val="24"/>
        </w:rPr>
        <w:t xml:space="preserve">12.05. - 12.20.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D6736">
        <w:rPr>
          <w:rFonts w:ascii="Times New Roman" w:hAnsi="Times New Roman" w:cs="Times New Roman"/>
          <w:b/>
          <w:sz w:val="24"/>
          <w:szCs w:val="24"/>
        </w:rPr>
        <w:t xml:space="preserve">Prof. UG dr hab. Anna Dobaczewska, (Uniwersytet Gdański), </w:t>
      </w:r>
    </w:p>
    <w:p w:rsidR="009B1EF5" w:rsidRDefault="009B1EF5" w:rsidP="009B1EF5">
      <w:pPr>
        <w:spacing w:after="0"/>
        <w:ind w:left="159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D6736">
        <w:rPr>
          <w:rFonts w:ascii="Times New Roman" w:hAnsi="Times New Roman" w:cs="Times New Roman"/>
          <w:b/>
          <w:i/>
          <w:sz w:val="24"/>
          <w:szCs w:val="24"/>
          <w:lang w:val="en-US"/>
        </w:rPr>
        <w:t>Misselling</w:t>
      </w:r>
      <w:proofErr w:type="spellEnd"/>
      <w:r w:rsidRPr="00BD673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of financial services as an example of conduct offending common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Pr="00BD673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decency” </w:t>
      </w:r>
      <w:bookmarkStart w:id="8" w:name="_Hlk511919264"/>
      <w:r w:rsidRPr="00BD6736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Pr="00BD6736">
        <w:rPr>
          <w:rFonts w:ascii="Times New Roman" w:hAnsi="Times New Roman" w:cs="Times New Roman"/>
          <w:b/>
          <w:i/>
          <w:sz w:val="24"/>
          <w:szCs w:val="24"/>
        </w:rPr>
        <w:t>Polish language - presentation in English)</w:t>
      </w:r>
      <w:bookmarkEnd w:id="8"/>
    </w:p>
    <w:p w:rsidR="009B1EF5" w:rsidRPr="00BD6736" w:rsidRDefault="009B1EF5" w:rsidP="009B1EF5">
      <w:pPr>
        <w:spacing w:after="0"/>
        <w:ind w:left="1596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9B1EF5" w:rsidRPr="00BD6736" w:rsidRDefault="009B1EF5" w:rsidP="009B1E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736">
        <w:rPr>
          <w:rFonts w:ascii="Times New Roman" w:hAnsi="Times New Roman" w:cs="Times New Roman"/>
          <w:b/>
          <w:sz w:val="24"/>
          <w:szCs w:val="24"/>
        </w:rPr>
        <w:t xml:space="preserve">12.20. - 12.35.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D6736">
        <w:rPr>
          <w:rFonts w:ascii="Times New Roman" w:hAnsi="Times New Roman" w:cs="Times New Roman"/>
          <w:b/>
          <w:sz w:val="24"/>
          <w:szCs w:val="24"/>
        </w:rPr>
        <w:t>dr hab. Edyta Rutkowska-Tomaszewska, (Uniwersytet Wrocławski)</w:t>
      </w:r>
    </w:p>
    <w:p w:rsidR="009B1EF5" w:rsidRDefault="009B1EF5" w:rsidP="009B1EF5">
      <w:pPr>
        <w:spacing w:after="0"/>
        <w:ind w:left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673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The latest pro-consumer regulations connected with financial services as a challenge for the banking services sector in Poland  </w:t>
      </w:r>
      <w:bookmarkStart w:id="9" w:name="_Hlk511919287"/>
      <w:r w:rsidRPr="00BD6736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Pr="00BD6736">
        <w:rPr>
          <w:rFonts w:ascii="Times New Roman" w:hAnsi="Times New Roman" w:cs="Times New Roman"/>
          <w:b/>
          <w:i/>
          <w:sz w:val="24"/>
          <w:szCs w:val="24"/>
        </w:rPr>
        <w:t>Polish language - presentation in English)</w:t>
      </w:r>
      <w:bookmarkEnd w:id="9"/>
    </w:p>
    <w:p w:rsidR="009B1EF5" w:rsidRPr="00C90172" w:rsidRDefault="009B1EF5" w:rsidP="009B1EF5">
      <w:pPr>
        <w:spacing w:after="0"/>
        <w:ind w:left="1416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9B1EF5" w:rsidRDefault="009B1EF5" w:rsidP="009B1E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736">
        <w:rPr>
          <w:rFonts w:ascii="Times New Roman" w:hAnsi="Times New Roman" w:cs="Times New Roman"/>
          <w:b/>
          <w:sz w:val="24"/>
          <w:szCs w:val="24"/>
        </w:rPr>
        <w:t xml:space="preserve">12.35-12.50.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D6736">
        <w:rPr>
          <w:rFonts w:ascii="Times New Roman" w:hAnsi="Times New Roman" w:cs="Times New Roman"/>
          <w:b/>
          <w:sz w:val="24"/>
          <w:szCs w:val="24"/>
        </w:rPr>
        <w:t xml:space="preserve">dr Beata Pachuca-Smulska, </w:t>
      </w:r>
    </w:p>
    <w:p w:rsidR="009B1EF5" w:rsidRPr="00BD6736" w:rsidRDefault="009B1EF5" w:rsidP="009B1EF5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736">
        <w:rPr>
          <w:rFonts w:ascii="Times New Roman" w:hAnsi="Times New Roman" w:cs="Times New Roman"/>
          <w:b/>
          <w:sz w:val="24"/>
          <w:szCs w:val="24"/>
        </w:rPr>
        <w:t xml:space="preserve">(Uniwersytet Warmińsko – Mazurski w Olsztynie) </w:t>
      </w:r>
    </w:p>
    <w:p w:rsidR="009B1EF5" w:rsidRPr="00BD6736" w:rsidRDefault="009B1EF5" w:rsidP="009B1EF5">
      <w:pPr>
        <w:ind w:left="1416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D6736">
        <w:rPr>
          <w:rFonts w:ascii="Times New Roman" w:hAnsi="Times New Roman" w:cs="Times New Roman"/>
          <w:b/>
          <w:i/>
          <w:sz w:val="24"/>
          <w:szCs w:val="24"/>
        </w:rPr>
        <w:t xml:space="preserve">The right to information and education as the basis for consumer protection in the banking services market </w:t>
      </w:r>
      <w:r w:rsidRPr="00BD6736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Pr="00BD6736">
        <w:rPr>
          <w:rFonts w:ascii="Times New Roman" w:hAnsi="Times New Roman" w:cs="Times New Roman"/>
          <w:b/>
          <w:i/>
          <w:sz w:val="24"/>
          <w:szCs w:val="24"/>
        </w:rPr>
        <w:t>Polish language - presentation in English)</w:t>
      </w:r>
    </w:p>
    <w:p w:rsidR="009B1EF5" w:rsidRPr="00BD6736" w:rsidRDefault="009B1EF5" w:rsidP="009B1E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736">
        <w:rPr>
          <w:rFonts w:ascii="Times New Roman" w:hAnsi="Times New Roman" w:cs="Times New Roman"/>
          <w:b/>
          <w:sz w:val="24"/>
          <w:szCs w:val="24"/>
        </w:rPr>
        <w:t xml:space="preserve">12.50 -13.00.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D6736">
        <w:rPr>
          <w:rFonts w:ascii="Times New Roman" w:hAnsi="Times New Roman" w:cs="Times New Roman"/>
          <w:b/>
          <w:sz w:val="24"/>
          <w:szCs w:val="24"/>
        </w:rPr>
        <w:t xml:space="preserve">Mgr Magdalena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</w:rPr>
        <w:t>Paleczna</w:t>
      </w:r>
      <w:proofErr w:type="spellEnd"/>
      <w:r w:rsidRPr="00BD6736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</w:rPr>
        <w:t>PhD</w:t>
      </w:r>
      <w:proofErr w:type="spellEnd"/>
      <w:r w:rsidRPr="00BD67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</w:rPr>
        <w:t>caandidate</w:t>
      </w:r>
      <w:proofErr w:type="spellEnd"/>
      <w:r w:rsidRPr="00BD6736">
        <w:rPr>
          <w:rFonts w:ascii="Times New Roman" w:hAnsi="Times New Roman" w:cs="Times New Roman"/>
          <w:b/>
          <w:sz w:val="24"/>
          <w:szCs w:val="24"/>
        </w:rPr>
        <w:t xml:space="preserve"> Uniwersytet Wrocławski</w:t>
      </w:r>
    </w:p>
    <w:p w:rsidR="00BD4385" w:rsidRPr="00BD4385" w:rsidRDefault="009B1EF5" w:rsidP="00BD4385">
      <w:pPr>
        <w:ind w:left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673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Deficit of ethical </w:t>
      </w:r>
      <w:proofErr w:type="spellStart"/>
      <w:r w:rsidRPr="00BD6736">
        <w:rPr>
          <w:rFonts w:ascii="Times New Roman" w:hAnsi="Times New Roman" w:cs="Times New Roman"/>
          <w:b/>
          <w:i/>
          <w:sz w:val="24"/>
          <w:szCs w:val="24"/>
          <w:lang w:val="en-US"/>
        </w:rPr>
        <w:t>behaviour</w:t>
      </w:r>
      <w:proofErr w:type="spellEnd"/>
      <w:r w:rsidRPr="00BD673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in the consumer credit market in Poland in the light of recent experience</w:t>
      </w:r>
      <w:r w:rsidR="00BD438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BD4385" w:rsidRPr="00BD4385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="00BD4385" w:rsidRPr="00BD4385">
        <w:rPr>
          <w:rFonts w:ascii="Times New Roman" w:hAnsi="Times New Roman" w:cs="Times New Roman"/>
          <w:b/>
          <w:i/>
          <w:sz w:val="24"/>
          <w:szCs w:val="24"/>
        </w:rPr>
        <w:t>Polish language - presentation in English)</w:t>
      </w:r>
    </w:p>
    <w:p w:rsidR="009B1EF5" w:rsidRPr="00BD4385" w:rsidRDefault="009B1EF5" w:rsidP="009B1EF5">
      <w:pPr>
        <w:ind w:left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1EF5" w:rsidRPr="005C3C13" w:rsidRDefault="009B1EF5" w:rsidP="009B1E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736">
        <w:rPr>
          <w:rFonts w:ascii="Times New Roman" w:hAnsi="Times New Roman" w:cs="Times New Roman"/>
          <w:b/>
          <w:sz w:val="24"/>
          <w:szCs w:val="24"/>
        </w:rPr>
        <w:t>13.00. -13.30.  Lunch</w:t>
      </w:r>
    </w:p>
    <w:p w:rsidR="009B1EF5" w:rsidRPr="0030556E" w:rsidRDefault="009B1EF5" w:rsidP="009B1E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55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 xml:space="preserve">III Session - </w:t>
      </w:r>
      <w:r w:rsidRPr="0030556E">
        <w:rPr>
          <w:rFonts w:ascii="Times New Roman" w:hAnsi="Times New Roman" w:cs="Times New Roman"/>
          <w:b/>
          <w:sz w:val="24"/>
          <w:szCs w:val="24"/>
          <w:u w:val="single"/>
        </w:rPr>
        <w:t xml:space="preserve">Student and </w:t>
      </w:r>
      <w:proofErr w:type="spellStart"/>
      <w:r w:rsidRPr="0030556E">
        <w:rPr>
          <w:rFonts w:ascii="Times New Roman" w:hAnsi="Times New Roman" w:cs="Times New Roman"/>
          <w:b/>
          <w:sz w:val="24"/>
          <w:szCs w:val="24"/>
          <w:u w:val="single"/>
        </w:rPr>
        <w:t>PhD</w:t>
      </w:r>
      <w:proofErr w:type="spellEnd"/>
      <w:r w:rsidRPr="003055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0556E">
        <w:rPr>
          <w:rFonts w:ascii="Times New Roman" w:hAnsi="Times New Roman" w:cs="Times New Roman"/>
          <w:b/>
          <w:sz w:val="24"/>
          <w:szCs w:val="24"/>
          <w:u w:val="single"/>
        </w:rPr>
        <w:t>caandidates</w:t>
      </w:r>
      <w:proofErr w:type="spellEnd"/>
    </w:p>
    <w:p w:rsidR="009B1EF5" w:rsidRPr="00BD6736" w:rsidRDefault="009B1EF5" w:rsidP="009B1EF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67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will take place in the building of </w:t>
      </w:r>
      <w:r w:rsidRPr="00BD6736">
        <w:rPr>
          <w:rFonts w:ascii="Times New Roman" w:hAnsi="Times New Roman" w:cs="Times New Roman"/>
          <w:b/>
          <w:sz w:val="24"/>
          <w:szCs w:val="24"/>
        </w:rPr>
        <w:t>Library room 116</w:t>
      </w:r>
    </w:p>
    <w:p w:rsidR="009B1EF5" w:rsidRPr="00BD6736" w:rsidRDefault="009B1EF5" w:rsidP="009B1EF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13.35- 13.45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Tania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>Piddoncu</w:t>
      </w:r>
      <w:proofErr w:type="spellEnd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Mgr.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>Michela</w:t>
      </w:r>
      <w:proofErr w:type="spellEnd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>Loi</w:t>
      </w:r>
      <w:proofErr w:type="spellEnd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>Università</w:t>
      </w:r>
      <w:proofErr w:type="spellEnd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>degli</w:t>
      </w:r>
      <w:proofErr w:type="spellEnd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proofErr w:type="spellEnd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Sassari </w:t>
      </w:r>
    </w:p>
    <w:p w:rsidR="009B1EF5" w:rsidRPr="00BD6736" w:rsidRDefault="009B1EF5" w:rsidP="009B1EF5">
      <w:pPr>
        <w:ind w:left="708"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BD6736">
        <w:rPr>
          <w:rFonts w:ascii="Times New Roman" w:hAnsi="Times New Roman" w:cs="Times New Roman"/>
          <w:b/>
          <w:i/>
          <w:sz w:val="24"/>
          <w:szCs w:val="24"/>
          <w:lang w:val="en-US"/>
        </w:rPr>
        <w:t>Compound Interest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Pr="00BD673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D673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(English)</w:t>
      </w:r>
    </w:p>
    <w:p w:rsidR="009B1EF5" w:rsidRPr="00BD6736" w:rsidRDefault="009B1EF5" w:rsidP="009B1EF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13.45-14.05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>Filippo</w:t>
      </w:r>
      <w:proofErr w:type="spellEnd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>Cai</w:t>
      </w:r>
      <w:proofErr w:type="spellEnd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>Università</w:t>
      </w:r>
      <w:proofErr w:type="spellEnd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>degli</w:t>
      </w:r>
      <w:proofErr w:type="spellEnd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proofErr w:type="spellEnd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Pisa</w:t>
      </w:r>
    </w:p>
    <w:p w:rsidR="009B1EF5" w:rsidRPr="00BD6736" w:rsidRDefault="009B1EF5" w:rsidP="009B1EF5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Giuseppe Di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>Costanzo</w:t>
      </w:r>
      <w:proofErr w:type="spellEnd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>Università</w:t>
      </w:r>
      <w:proofErr w:type="spellEnd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>degli</w:t>
      </w:r>
      <w:proofErr w:type="spellEnd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proofErr w:type="spellEnd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Napoli ‘’Federico II’’</w:t>
      </w:r>
    </w:p>
    <w:p w:rsidR="009B1EF5" w:rsidRPr="00BD6736" w:rsidRDefault="009B1EF5" w:rsidP="009B1EF5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Giovanni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>Gandino</w:t>
      </w:r>
      <w:proofErr w:type="spellEnd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>Università</w:t>
      </w:r>
      <w:proofErr w:type="spellEnd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>degli</w:t>
      </w:r>
      <w:proofErr w:type="spellEnd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Sassari</w:t>
      </w:r>
    </w:p>
    <w:p w:rsidR="009B1EF5" w:rsidRPr="00BD6736" w:rsidRDefault="009B1EF5" w:rsidP="009B1EF5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6736">
        <w:rPr>
          <w:rFonts w:ascii="Times New Roman" w:hAnsi="Times New Roman" w:cs="Times New Roman"/>
          <w:b/>
          <w:i/>
          <w:sz w:val="24"/>
          <w:szCs w:val="24"/>
        </w:rPr>
        <w:t>Ethics in banking.</w:t>
      </w:r>
      <w:r w:rsidRPr="00BD673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(English)</w:t>
      </w:r>
    </w:p>
    <w:p w:rsidR="009B1EF5" w:rsidRPr="009B1EF5" w:rsidRDefault="009B1EF5" w:rsidP="009B1EF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E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14.05 – 14.20 - </w:t>
      </w:r>
      <w:proofErr w:type="spellStart"/>
      <w:r w:rsidRPr="009B1EF5">
        <w:rPr>
          <w:rFonts w:ascii="Times New Roman" w:hAnsi="Times New Roman" w:cs="Times New Roman"/>
          <w:b/>
          <w:sz w:val="24"/>
          <w:szCs w:val="24"/>
          <w:lang w:val="en-US"/>
        </w:rPr>
        <w:t>Michał</w:t>
      </w:r>
      <w:proofErr w:type="spellEnd"/>
      <w:r w:rsidRPr="009B1E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B1EF5">
        <w:rPr>
          <w:rFonts w:ascii="Times New Roman" w:hAnsi="Times New Roman" w:cs="Times New Roman"/>
          <w:b/>
          <w:sz w:val="24"/>
          <w:szCs w:val="24"/>
          <w:lang w:val="en-US"/>
        </w:rPr>
        <w:t>Gornowicz</w:t>
      </w:r>
      <w:proofErr w:type="spellEnd"/>
      <w:r w:rsidRPr="009B1E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PhD </w:t>
      </w:r>
      <w:proofErr w:type="spellStart"/>
      <w:r w:rsidRPr="009B1EF5">
        <w:rPr>
          <w:rFonts w:ascii="Times New Roman" w:hAnsi="Times New Roman" w:cs="Times New Roman"/>
          <w:b/>
          <w:sz w:val="24"/>
          <w:szCs w:val="24"/>
          <w:lang w:val="en-US"/>
        </w:rPr>
        <w:t>caandidates</w:t>
      </w:r>
      <w:proofErr w:type="spellEnd"/>
      <w:r w:rsidRPr="009B1E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B1EF5" w:rsidRPr="009B1EF5" w:rsidRDefault="009B1EF5" w:rsidP="009B1EF5">
      <w:pPr>
        <w:ind w:left="141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B1EF5">
        <w:rPr>
          <w:rFonts w:ascii="Times New Roman" w:hAnsi="Times New Roman" w:cs="Times New Roman"/>
          <w:b/>
          <w:sz w:val="24"/>
          <w:szCs w:val="24"/>
          <w:lang w:val="en-US"/>
        </w:rPr>
        <w:t>Uniwersytet</w:t>
      </w:r>
      <w:proofErr w:type="spellEnd"/>
      <w:r w:rsidRPr="009B1E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B1EF5">
        <w:rPr>
          <w:rFonts w:ascii="Times New Roman" w:hAnsi="Times New Roman" w:cs="Times New Roman"/>
          <w:b/>
          <w:sz w:val="24"/>
          <w:szCs w:val="24"/>
          <w:lang w:val="en-US"/>
        </w:rPr>
        <w:t>Warmińsko</w:t>
      </w:r>
      <w:proofErr w:type="spellEnd"/>
      <w:r w:rsidRPr="009B1E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Pr="009B1EF5">
        <w:rPr>
          <w:rFonts w:ascii="Times New Roman" w:hAnsi="Times New Roman" w:cs="Times New Roman"/>
          <w:b/>
          <w:sz w:val="24"/>
          <w:szCs w:val="24"/>
          <w:lang w:val="en-US"/>
        </w:rPr>
        <w:t>Mazurski</w:t>
      </w:r>
      <w:proofErr w:type="spellEnd"/>
      <w:r w:rsidRPr="009B1E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 </w:t>
      </w:r>
      <w:proofErr w:type="spellStart"/>
      <w:r w:rsidRPr="009B1EF5">
        <w:rPr>
          <w:rFonts w:ascii="Times New Roman" w:hAnsi="Times New Roman" w:cs="Times New Roman"/>
          <w:b/>
          <w:sz w:val="24"/>
          <w:szCs w:val="24"/>
          <w:lang w:val="en-US"/>
        </w:rPr>
        <w:t>Olsztynie</w:t>
      </w:r>
      <w:proofErr w:type="spellEnd"/>
    </w:p>
    <w:p w:rsidR="009B1EF5" w:rsidRPr="00BD6736" w:rsidRDefault="009B1EF5" w:rsidP="009B1EF5">
      <w:pPr>
        <w:ind w:left="1416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BD673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The role of the KNF (the Polish Financial Supervision Authority) in providing criminal law protection on the banking market.</w:t>
      </w:r>
      <w:r w:rsidRPr="00BD673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BD673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(English)</w:t>
      </w:r>
    </w:p>
    <w:p w:rsidR="009B1EF5" w:rsidRPr="00BD6736" w:rsidRDefault="009B1EF5" w:rsidP="009B1EF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14.20.- 14.35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>Asena</w:t>
      </w:r>
      <w:proofErr w:type="spellEnd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>Nur</w:t>
      </w:r>
      <w:proofErr w:type="spellEnd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KABİL-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>Shahboz</w:t>
      </w:r>
      <w:proofErr w:type="spellEnd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>Shoev</w:t>
      </w:r>
      <w:proofErr w:type="spellEnd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University of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>Yalova</w:t>
      </w:r>
      <w:proofErr w:type="spellEnd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>/Turkey </w:t>
      </w:r>
    </w:p>
    <w:p w:rsidR="009B1EF5" w:rsidRPr="00BD6736" w:rsidRDefault="009B1EF5" w:rsidP="009B1EF5">
      <w:pPr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D673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How </w:t>
      </w:r>
      <w:proofErr w:type="spellStart"/>
      <w:r w:rsidRPr="00BD6736">
        <w:rPr>
          <w:rFonts w:ascii="Times New Roman" w:hAnsi="Times New Roman" w:cs="Times New Roman"/>
          <w:b/>
          <w:i/>
          <w:sz w:val="24"/>
          <w:szCs w:val="24"/>
          <w:lang w:val="en-US"/>
        </w:rPr>
        <w:t>blockhain</w:t>
      </w:r>
      <w:proofErr w:type="spellEnd"/>
      <w:r w:rsidRPr="00BD673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and </w:t>
      </w:r>
      <w:proofErr w:type="spellStart"/>
      <w:r w:rsidRPr="00BD6736">
        <w:rPr>
          <w:rFonts w:ascii="Times New Roman" w:hAnsi="Times New Roman" w:cs="Times New Roman"/>
          <w:b/>
          <w:i/>
          <w:sz w:val="24"/>
          <w:szCs w:val="24"/>
          <w:lang w:val="en-US"/>
        </w:rPr>
        <w:t>bitcoin</w:t>
      </w:r>
      <w:proofErr w:type="spellEnd"/>
      <w:r w:rsidRPr="00BD673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will reshape the future? </w:t>
      </w:r>
      <w:r w:rsidRPr="00BD673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(English)</w:t>
      </w:r>
    </w:p>
    <w:p w:rsidR="009B1EF5" w:rsidRPr="00BD6736" w:rsidRDefault="009B1EF5" w:rsidP="009B1EF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6736">
        <w:rPr>
          <w:rFonts w:ascii="Times New Roman" w:hAnsi="Times New Roman" w:cs="Times New Roman"/>
          <w:b/>
          <w:sz w:val="24"/>
          <w:szCs w:val="24"/>
        </w:rPr>
        <w:t>Conclusions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D6736">
        <w:rPr>
          <w:rFonts w:ascii="Times New Roman" w:hAnsi="Times New Roman" w:cs="Times New Roman"/>
          <w:b/>
          <w:sz w:val="24"/>
          <w:szCs w:val="24"/>
        </w:rPr>
        <w:br/>
        <w:t>Closing of the conference.</w:t>
      </w:r>
    </w:p>
    <w:p w:rsidR="009B1EF5" w:rsidRPr="00BD6736" w:rsidRDefault="009B1EF5" w:rsidP="009B1EF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>POSTER SESSIONS</w:t>
      </w:r>
    </w:p>
    <w:p w:rsidR="009B1EF5" w:rsidRPr="00BD6736" w:rsidRDefault="009B1EF5" w:rsidP="009B1EF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Adrianna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>Dawidczyk</w:t>
      </w:r>
      <w:proofErr w:type="spellEnd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>, UWM</w:t>
      </w:r>
    </w:p>
    <w:p w:rsidR="009B1EF5" w:rsidRPr="00BD6736" w:rsidRDefault="009B1EF5" w:rsidP="009B1EF5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D6736">
        <w:rPr>
          <w:rFonts w:ascii="Times New Roman" w:hAnsi="Times New Roman" w:cs="Times New Roman"/>
          <w:b/>
          <w:i/>
          <w:sz w:val="24"/>
          <w:szCs w:val="24"/>
          <w:lang w:val="en-US"/>
        </w:rPr>
        <w:t>Does the amendment of the Payment Services Act protect consumers?</w:t>
      </w:r>
    </w:p>
    <w:p w:rsidR="009B1EF5" w:rsidRPr="00BD6736" w:rsidRDefault="009B1EF5" w:rsidP="009B1EF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>Konrad</w:t>
      </w:r>
      <w:proofErr w:type="spellEnd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>Wiączek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UWM</w:t>
      </w:r>
    </w:p>
    <w:p w:rsidR="009B1EF5" w:rsidRPr="00BD6736" w:rsidRDefault="009B1EF5" w:rsidP="009B1EF5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D6736">
        <w:rPr>
          <w:rFonts w:ascii="Times New Roman" w:hAnsi="Times New Roman" w:cs="Times New Roman"/>
          <w:b/>
          <w:i/>
          <w:sz w:val="24"/>
          <w:szCs w:val="24"/>
          <w:lang w:val="en-US"/>
        </w:rPr>
        <w:t>The challenges of retail banking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9B1EF5" w:rsidRPr="00BD6736" w:rsidRDefault="009B1EF5" w:rsidP="009B1EF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>Martyna</w:t>
      </w:r>
      <w:proofErr w:type="spellEnd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>Dzikowska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UWM,</w:t>
      </w:r>
    </w:p>
    <w:p w:rsidR="009B1EF5" w:rsidRPr="0030556E" w:rsidRDefault="009B1EF5" w:rsidP="009B1EF5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D6736">
        <w:rPr>
          <w:rFonts w:ascii="Times New Roman" w:hAnsi="Times New Roman" w:cs="Times New Roman"/>
          <w:b/>
          <w:i/>
          <w:sz w:val="24"/>
          <w:szCs w:val="24"/>
          <w:lang w:val="en-US"/>
        </w:rPr>
        <w:t>Banking services in the Czech Republic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9B1EF5" w:rsidRPr="009B1EF5" w:rsidRDefault="009B1EF5" w:rsidP="009B1EF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  <w:sectPr w:rsidR="009B1EF5" w:rsidRPr="009B1EF5" w:rsidSect="00BD673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1EF5" w:rsidRPr="009B1EF5" w:rsidRDefault="009B1EF5" w:rsidP="009B1EF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EF5" w:rsidRPr="00BD6736" w:rsidRDefault="009B1EF5" w:rsidP="009B1EF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D6736">
        <w:rPr>
          <w:rFonts w:ascii="Times New Roman" w:hAnsi="Times New Roman" w:cs="Times New Roman"/>
          <w:b/>
          <w:sz w:val="24"/>
          <w:szCs w:val="24"/>
          <w:u w:val="single"/>
        </w:rPr>
        <w:t>Scientific Committee</w:t>
      </w:r>
    </w:p>
    <w:p w:rsidR="009B1EF5" w:rsidRPr="009B1EF5" w:rsidRDefault="009B1EF5" w:rsidP="009B1E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EF5">
        <w:rPr>
          <w:rFonts w:ascii="Times New Roman" w:hAnsi="Times New Roman" w:cs="Times New Roman"/>
          <w:b/>
          <w:sz w:val="24"/>
          <w:szCs w:val="24"/>
        </w:rPr>
        <w:t xml:space="preserve">Prof. </w:t>
      </w:r>
      <w:proofErr w:type="spellStart"/>
      <w:r w:rsidRPr="009B1EF5">
        <w:rPr>
          <w:rFonts w:ascii="Times New Roman" w:hAnsi="Times New Roman" w:cs="Times New Roman"/>
          <w:b/>
          <w:sz w:val="24"/>
          <w:szCs w:val="24"/>
        </w:rPr>
        <w:t>Elisabetta</w:t>
      </w:r>
      <w:proofErr w:type="spellEnd"/>
      <w:r w:rsidRPr="009B1EF5">
        <w:rPr>
          <w:rFonts w:ascii="Times New Roman" w:hAnsi="Times New Roman" w:cs="Times New Roman"/>
          <w:b/>
          <w:sz w:val="24"/>
          <w:szCs w:val="24"/>
        </w:rPr>
        <w:t xml:space="preserve"> Bani</w:t>
      </w:r>
    </w:p>
    <w:p w:rsidR="009B1EF5" w:rsidRPr="00BD6736" w:rsidRDefault="009B1EF5" w:rsidP="009B1E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EF5">
        <w:rPr>
          <w:rFonts w:ascii="Times New Roman" w:hAnsi="Times New Roman" w:cs="Times New Roman"/>
          <w:b/>
          <w:sz w:val="24"/>
          <w:szCs w:val="24"/>
        </w:rPr>
        <w:t xml:space="preserve">dr hab. </w:t>
      </w:r>
      <w:r w:rsidRPr="00BD6736">
        <w:rPr>
          <w:rFonts w:ascii="Times New Roman" w:hAnsi="Times New Roman" w:cs="Times New Roman"/>
          <w:b/>
          <w:sz w:val="24"/>
          <w:szCs w:val="24"/>
        </w:rPr>
        <w:t>Edyta Rutkowska-Tomaszewska</w:t>
      </w:r>
    </w:p>
    <w:p w:rsidR="009B1EF5" w:rsidRPr="00BD6736" w:rsidRDefault="009B1EF5" w:rsidP="009B1E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736">
        <w:rPr>
          <w:rFonts w:ascii="Times New Roman" w:hAnsi="Times New Roman" w:cs="Times New Roman"/>
          <w:b/>
          <w:bCs/>
          <w:sz w:val="24"/>
          <w:szCs w:val="24"/>
        </w:rPr>
        <w:t>dr hab. Mariola Lemonnier, prof. UWM</w:t>
      </w:r>
    </w:p>
    <w:p w:rsidR="009B1EF5" w:rsidRPr="00BD6736" w:rsidRDefault="009B1EF5" w:rsidP="009B1E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736">
        <w:rPr>
          <w:rFonts w:ascii="Times New Roman" w:hAnsi="Times New Roman" w:cs="Times New Roman"/>
          <w:b/>
          <w:sz w:val="24"/>
          <w:szCs w:val="24"/>
        </w:rPr>
        <w:t>Dr Beata Pachuca-Smulska</w:t>
      </w:r>
    </w:p>
    <w:p w:rsidR="009B1EF5" w:rsidRPr="00BD6736" w:rsidRDefault="009B1EF5" w:rsidP="009B1EF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Dr Oksana </w:t>
      </w:r>
      <w:proofErr w:type="spellStart"/>
      <w:r w:rsidRPr="00BD6736">
        <w:rPr>
          <w:rFonts w:ascii="Times New Roman" w:hAnsi="Times New Roman" w:cs="Times New Roman"/>
          <w:b/>
          <w:sz w:val="24"/>
          <w:szCs w:val="24"/>
          <w:lang w:val="en-US"/>
        </w:rPr>
        <w:t>Cabaj</w:t>
      </w:r>
      <w:proofErr w:type="spellEnd"/>
    </w:p>
    <w:p w:rsidR="009B1EF5" w:rsidRDefault="009B1EF5" w:rsidP="009B1EF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4385" w:rsidRPr="00BD6736" w:rsidRDefault="00BD4385" w:rsidP="009B1EF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EF5" w:rsidRPr="00BD6736" w:rsidRDefault="009B1EF5" w:rsidP="009B1EF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D67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Organizing committee</w:t>
      </w:r>
    </w:p>
    <w:p w:rsidR="009B1EF5" w:rsidRPr="00BD4385" w:rsidRDefault="009B1EF5" w:rsidP="009B1EF5">
      <w:pPr>
        <w:spacing w:after="0"/>
        <w:ind w:left="708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10" w:name="_Hlk511859467"/>
      <w:r w:rsidRPr="00BD4385">
        <w:rPr>
          <w:rFonts w:ascii="Times New Roman" w:hAnsi="Times New Roman" w:cs="Times New Roman"/>
          <w:b/>
          <w:sz w:val="18"/>
          <w:szCs w:val="18"/>
          <w:lang w:val="en-US"/>
        </w:rPr>
        <w:t xml:space="preserve">Dr hab. </w:t>
      </w:r>
      <w:r w:rsidRPr="00BD4385">
        <w:rPr>
          <w:rFonts w:ascii="Times New Roman" w:hAnsi="Times New Roman" w:cs="Times New Roman"/>
          <w:b/>
          <w:sz w:val="18"/>
          <w:szCs w:val="18"/>
        </w:rPr>
        <w:t>Edyta Rutkowska-Tomaszewska</w:t>
      </w:r>
    </w:p>
    <w:p w:rsidR="009B1EF5" w:rsidRPr="00BD4385" w:rsidRDefault="009B1EF5" w:rsidP="009B1EF5">
      <w:pPr>
        <w:spacing w:after="0"/>
        <w:ind w:left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D4385">
        <w:rPr>
          <w:rFonts w:ascii="Times New Roman" w:hAnsi="Times New Roman" w:cs="Times New Roman"/>
          <w:b/>
          <w:sz w:val="18"/>
          <w:szCs w:val="18"/>
        </w:rPr>
        <w:t>Dr Beata Pachuca-Smulska</w:t>
      </w:r>
    </w:p>
    <w:bookmarkEnd w:id="10"/>
    <w:p w:rsidR="009B1EF5" w:rsidRPr="00BD4385" w:rsidRDefault="009B1EF5" w:rsidP="009B1EF5">
      <w:pPr>
        <w:spacing w:after="0"/>
        <w:ind w:left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D4385">
        <w:rPr>
          <w:rFonts w:ascii="Times New Roman" w:hAnsi="Times New Roman" w:cs="Times New Roman"/>
          <w:b/>
          <w:sz w:val="18"/>
          <w:szCs w:val="18"/>
        </w:rPr>
        <w:t>Dr Kamila Naumowicz</w:t>
      </w:r>
    </w:p>
    <w:p w:rsidR="009B1EF5" w:rsidRPr="00BD4385" w:rsidRDefault="009B1EF5" w:rsidP="009B1EF5">
      <w:pPr>
        <w:spacing w:after="0"/>
        <w:ind w:left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D4385">
        <w:rPr>
          <w:rFonts w:ascii="Times New Roman" w:hAnsi="Times New Roman" w:cs="Times New Roman"/>
          <w:b/>
          <w:sz w:val="18"/>
          <w:szCs w:val="18"/>
        </w:rPr>
        <w:t>Dr Oksana Cabaj</w:t>
      </w:r>
    </w:p>
    <w:p w:rsidR="009B1EF5" w:rsidRPr="00BD4385" w:rsidRDefault="009B1EF5" w:rsidP="009B1EF5">
      <w:pPr>
        <w:spacing w:after="0"/>
        <w:ind w:left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D4385">
        <w:rPr>
          <w:rFonts w:ascii="Times New Roman" w:hAnsi="Times New Roman" w:cs="Times New Roman"/>
          <w:b/>
          <w:sz w:val="18"/>
          <w:szCs w:val="18"/>
        </w:rPr>
        <w:t>Dr Paweł Lewandowski</w:t>
      </w:r>
    </w:p>
    <w:p w:rsidR="009B1EF5" w:rsidRPr="00BD4385" w:rsidRDefault="009B1EF5" w:rsidP="009B1EF5">
      <w:pPr>
        <w:spacing w:after="0"/>
        <w:ind w:left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D4385">
        <w:rPr>
          <w:rFonts w:ascii="Times New Roman" w:hAnsi="Times New Roman" w:cs="Times New Roman"/>
          <w:b/>
          <w:sz w:val="18"/>
          <w:szCs w:val="18"/>
        </w:rPr>
        <w:t>Mgr Anna Skolimowska</w:t>
      </w:r>
    </w:p>
    <w:p w:rsidR="009B1EF5" w:rsidRPr="00BD4385" w:rsidRDefault="00BD4385" w:rsidP="009B1EF5">
      <w:pPr>
        <w:spacing w:after="0"/>
        <w:ind w:left="70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Mgr </w:t>
      </w:r>
      <w:r w:rsidR="009B1EF5" w:rsidRPr="00BD4385">
        <w:rPr>
          <w:rFonts w:ascii="Times New Roman" w:hAnsi="Times New Roman" w:cs="Times New Roman"/>
          <w:b/>
          <w:sz w:val="18"/>
          <w:szCs w:val="18"/>
        </w:rPr>
        <w:t xml:space="preserve">Michał </w:t>
      </w:r>
      <w:proofErr w:type="spellStart"/>
      <w:r w:rsidR="009B1EF5" w:rsidRPr="00BD4385">
        <w:rPr>
          <w:rFonts w:ascii="Times New Roman" w:hAnsi="Times New Roman" w:cs="Times New Roman"/>
          <w:b/>
          <w:sz w:val="18"/>
          <w:szCs w:val="18"/>
        </w:rPr>
        <w:t>Gornowicz</w:t>
      </w:r>
      <w:proofErr w:type="spellEnd"/>
    </w:p>
    <w:p w:rsidR="00BD4385" w:rsidRDefault="00BD4385" w:rsidP="00BD4385">
      <w:pPr>
        <w:spacing w:after="0"/>
        <w:ind w:left="70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Mgr Magdalena Paleczna</w:t>
      </w:r>
    </w:p>
    <w:p w:rsidR="00BD4385" w:rsidRPr="00BD4385" w:rsidRDefault="00BD4385" w:rsidP="00BD4385">
      <w:pPr>
        <w:spacing w:after="0"/>
        <w:ind w:left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D4385">
        <w:rPr>
          <w:rFonts w:ascii="Times New Roman" w:hAnsi="Times New Roman" w:cs="Times New Roman"/>
          <w:b/>
          <w:sz w:val="18"/>
          <w:szCs w:val="18"/>
        </w:rPr>
        <w:t xml:space="preserve">Patryk </w:t>
      </w:r>
      <w:proofErr w:type="spellStart"/>
      <w:r w:rsidRPr="00BD4385">
        <w:rPr>
          <w:rFonts w:ascii="Times New Roman" w:hAnsi="Times New Roman" w:cs="Times New Roman"/>
          <w:b/>
          <w:sz w:val="18"/>
          <w:szCs w:val="18"/>
        </w:rPr>
        <w:t>Łubiński</w:t>
      </w:r>
      <w:proofErr w:type="spellEnd"/>
    </w:p>
    <w:p w:rsidR="00BD4385" w:rsidRPr="00BD4385" w:rsidRDefault="00BD4385" w:rsidP="00BD4385">
      <w:pPr>
        <w:spacing w:after="0"/>
        <w:ind w:left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D4385">
        <w:rPr>
          <w:rFonts w:ascii="Times New Roman" w:hAnsi="Times New Roman" w:cs="Times New Roman"/>
          <w:b/>
          <w:sz w:val="18"/>
          <w:szCs w:val="18"/>
        </w:rPr>
        <w:t xml:space="preserve">Oskar </w:t>
      </w:r>
      <w:proofErr w:type="spellStart"/>
      <w:r w:rsidRPr="00BD4385">
        <w:rPr>
          <w:rFonts w:ascii="Times New Roman" w:hAnsi="Times New Roman" w:cs="Times New Roman"/>
          <w:b/>
          <w:sz w:val="18"/>
          <w:szCs w:val="18"/>
        </w:rPr>
        <w:t>Łubiński</w:t>
      </w:r>
      <w:proofErr w:type="spellEnd"/>
    </w:p>
    <w:p w:rsidR="009B1EF5" w:rsidRPr="00BD4385" w:rsidRDefault="009B1EF5" w:rsidP="009B1EF5">
      <w:pPr>
        <w:spacing w:after="0"/>
        <w:ind w:left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D4385">
        <w:rPr>
          <w:rFonts w:ascii="Times New Roman" w:hAnsi="Times New Roman" w:cs="Times New Roman"/>
          <w:b/>
          <w:sz w:val="18"/>
          <w:szCs w:val="18"/>
        </w:rPr>
        <w:t>Martyna Dzikowska</w:t>
      </w:r>
    </w:p>
    <w:p w:rsidR="00BD4385" w:rsidRDefault="009B1EF5" w:rsidP="00BD4385">
      <w:pPr>
        <w:spacing w:after="0"/>
        <w:ind w:left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D4385">
        <w:rPr>
          <w:rFonts w:ascii="Times New Roman" w:hAnsi="Times New Roman" w:cs="Times New Roman"/>
          <w:b/>
          <w:sz w:val="18"/>
          <w:szCs w:val="18"/>
        </w:rPr>
        <w:t xml:space="preserve">Konrad </w:t>
      </w:r>
      <w:proofErr w:type="spellStart"/>
      <w:r w:rsidRPr="00BD4385">
        <w:rPr>
          <w:rFonts w:ascii="Times New Roman" w:hAnsi="Times New Roman" w:cs="Times New Roman"/>
          <w:b/>
          <w:sz w:val="18"/>
          <w:szCs w:val="18"/>
        </w:rPr>
        <w:t>Wiączek</w:t>
      </w:r>
      <w:proofErr w:type="spellEnd"/>
    </w:p>
    <w:p w:rsidR="009B1EF5" w:rsidRPr="00BD4385" w:rsidRDefault="009B1EF5" w:rsidP="00E86FEA">
      <w:pPr>
        <w:spacing w:after="0"/>
        <w:ind w:left="708"/>
        <w:rPr>
          <w:rFonts w:ascii="Times New Roman" w:hAnsi="Times New Roman" w:cs="Times New Roman"/>
          <w:b/>
          <w:sz w:val="18"/>
          <w:szCs w:val="18"/>
        </w:rPr>
        <w:sectPr w:rsidR="009B1EF5" w:rsidRPr="00BD4385" w:rsidSect="00BD673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30556E">
        <w:rPr>
          <w:rFonts w:ascii="Times New Roman" w:hAnsi="Times New Roman" w:cs="Times New Roman"/>
          <w:b/>
          <w:sz w:val="20"/>
          <w:szCs w:val="20"/>
        </w:rPr>
        <w:t xml:space="preserve">Adrianna </w:t>
      </w:r>
      <w:proofErr w:type="spellStart"/>
      <w:r w:rsidRPr="0030556E">
        <w:rPr>
          <w:rFonts w:ascii="Times New Roman" w:hAnsi="Times New Roman" w:cs="Times New Roman"/>
          <w:b/>
          <w:sz w:val="20"/>
          <w:szCs w:val="20"/>
        </w:rPr>
        <w:t>Dawidc</w:t>
      </w:r>
      <w:r>
        <w:rPr>
          <w:rFonts w:ascii="Times New Roman" w:hAnsi="Times New Roman" w:cs="Times New Roman"/>
          <w:b/>
          <w:sz w:val="20"/>
          <w:szCs w:val="20"/>
        </w:rPr>
        <w:t>zy</w:t>
      </w:r>
      <w:r w:rsidR="00BD4385">
        <w:rPr>
          <w:rFonts w:ascii="Times New Roman" w:hAnsi="Times New Roman" w:cs="Times New Roman"/>
          <w:b/>
          <w:sz w:val="20"/>
          <w:szCs w:val="20"/>
        </w:rPr>
        <w:t>k</w:t>
      </w:r>
      <w:proofErr w:type="spellEnd"/>
    </w:p>
    <w:p w:rsidR="00165F2D" w:rsidRDefault="00165F2D"/>
    <w:sectPr w:rsidR="00165F2D" w:rsidSect="00BD673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1EF5"/>
    <w:rsid w:val="0014371E"/>
    <w:rsid w:val="00165F2D"/>
    <w:rsid w:val="0047446E"/>
    <w:rsid w:val="005038F0"/>
    <w:rsid w:val="005535D9"/>
    <w:rsid w:val="0084445D"/>
    <w:rsid w:val="009B1EF5"/>
    <w:rsid w:val="00BD4385"/>
    <w:rsid w:val="00DC40E4"/>
    <w:rsid w:val="00E86FEA"/>
    <w:rsid w:val="00FD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PachucaSmulska</dc:creator>
  <cp:lastModifiedBy>ADS</cp:lastModifiedBy>
  <cp:revision>3</cp:revision>
  <dcterms:created xsi:type="dcterms:W3CDTF">2018-04-24T08:22:00Z</dcterms:created>
  <dcterms:modified xsi:type="dcterms:W3CDTF">2018-04-24T08:26:00Z</dcterms:modified>
</cp:coreProperties>
</file>