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5380" w14:textId="77777777" w:rsidR="00B70B5E" w:rsidRPr="009F719B" w:rsidRDefault="00B70B5E" w:rsidP="00B70B5E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9F719B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USTAWA</w:t>
      </w:r>
      <w:r w:rsidRPr="009F719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 z dnia 28 listopada 2003 r. </w:t>
      </w:r>
      <w:r w:rsidRPr="009F719B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o świadczeniach rodzinnych</w:t>
      </w:r>
      <w:r w:rsidRPr="009F719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</w:t>
      </w:r>
    </w:p>
    <w:p w14:paraId="0F12229B" w14:textId="7BA0E696" w:rsidR="00B70B5E" w:rsidRPr="009F719B" w:rsidRDefault="00B70B5E" w:rsidP="00B70B5E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9F719B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Dz. U. z 202</w:t>
      </w:r>
      <w:r w:rsidR="005736A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4</w:t>
      </w:r>
      <w:r w:rsidRPr="009F719B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 r. poz. </w:t>
      </w:r>
      <w:r w:rsidR="005736A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323</w:t>
      </w:r>
      <w:r w:rsidR="00FE66FD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 z późn.zm.</w:t>
      </w:r>
    </w:p>
    <w:p w14:paraId="45C64443" w14:textId="77777777" w:rsidR="00B70B5E" w:rsidRDefault="00B70B5E" w:rsidP="00B70B5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14:paraId="6235A1C5" w14:textId="77777777" w:rsidR="00B70B5E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</w:pP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Art.3 pkt. 23)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utracie doc</w:t>
      </w: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hodu –oznacza to utratę dochodu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spowodowaną:</w:t>
      </w:r>
    </w:p>
    <w:p w14:paraId="3E8BDDD4" w14:textId="77777777" w:rsidR="009F719B" w:rsidRPr="009F719B" w:rsidRDefault="009F719B" w:rsidP="00B70B5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</w:pPr>
    </w:p>
    <w:p w14:paraId="16C9F100" w14:textId="3026D55A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a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prawa do urlopu wychowawczego,</w:t>
      </w:r>
    </w:p>
    <w:p w14:paraId="5C2F3E74" w14:textId="5CD3A806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b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zasiłku lub stypendium dla bezrobotnych,</w:t>
      </w:r>
    </w:p>
    <w:p w14:paraId="1B7BBD7D" w14:textId="3EE1CF36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c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zatrudnienia lub innej pracy zarobkowej,</w:t>
      </w:r>
    </w:p>
    <w:p w14:paraId="7521139D" w14:textId="6FAC1471" w:rsidR="00B70B5E" w:rsidRPr="00592E5F" w:rsidRDefault="00B70B5E" w:rsidP="003974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d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146540683"/>
      <w:bookmarkStart w:id="1" w:name="_Hlk146540550"/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zasiłku przedemerytalnego lub świadczenia przedemerytalnego, nauczycielskiego świadczenia kompensacyjnego, a także emerytury lub renty, renty rodzinnej, renty socjalnej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76D96" w:rsidRPr="00F76D96">
        <w:rPr>
          <w:color w:val="FF0000"/>
        </w:rPr>
        <w:t xml:space="preserve"> </w:t>
      </w:r>
      <w:r w:rsidR="00F76D96" w:rsidRPr="00F76D96">
        <w:rPr>
          <w:rFonts w:ascii="Arial" w:eastAsia="Times New Roman" w:hAnsi="Arial" w:cs="Arial"/>
          <w:sz w:val="24"/>
          <w:szCs w:val="24"/>
          <w:lang w:eastAsia="pl-PL"/>
        </w:rPr>
        <w:t>dodatku dopełniającego</w:t>
      </w:r>
      <w:r w:rsidR="00F76D9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rodzicielskiego świadczenia uzupełniającego, o którym mowa w ustawie z dnia 31 stycznia 2019 r. o rodzicielskim świadczeniu uzupełniającym (Dz. U.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z 202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poz.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1051),</w:t>
      </w:r>
      <w:r w:rsidR="00397489" w:rsidRPr="00592E5F">
        <w:rPr>
          <w:sz w:val="24"/>
          <w:szCs w:val="24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lub świadczenia pieniężnego przyznanego na zasadach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określonych w ustawie z dnia 8 lutego 2023 r. o świadczeniu pieniężnym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przysługującym członkom rodziny funkcjonariuszy lub żołnierzy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zawodowych, których śmierć nastąpiła w związku ze służbą albo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podjęciem poza służbą czynności ratowania życia lub zdrowia ludzkiego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albo mienia (Dz. U. poz. 658)</w:t>
      </w:r>
      <w:bookmarkEnd w:id="0"/>
    </w:p>
    <w:p w14:paraId="10FA5883" w14:textId="606E2EA2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f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)wykreśleniem </w:t>
      </w:r>
      <w:bookmarkStart w:id="2" w:name="_Hlk146540786"/>
      <w:r w:rsidRPr="00592E5F">
        <w:rPr>
          <w:rFonts w:ascii="Arial" w:eastAsia="Times New Roman" w:hAnsi="Arial" w:cs="Arial"/>
          <w:sz w:val="24"/>
          <w:szCs w:val="24"/>
          <w:lang w:eastAsia="pl-PL"/>
        </w:rPr>
        <w:t>z rejestru pozarolniczej działalności gospodarczej lub zawieszeniem jej wykonywania w rozumieniu art.16b ustawy z dnia 20 grudnia 1990 r. o ubezpieczeniu społecznym rolników (Dz. U. z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933,1155 i 2140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 lub art.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36aa ust.1 ustawy z dnia 13 października 1998r. o systemie ubezpieczeń społecznych (Dz. U. z 20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>423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, z późn. zm.),</w:t>
      </w:r>
      <w:bookmarkEnd w:id="2"/>
    </w:p>
    <w:bookmarkEnd w:id="1"/>
    <w:p w14:paraId="6F225169" w14:textId="14E8FF4E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h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zasiłku chorobowego, świadczenia rehabilitacyjnego lub zasiłku macierzyńskiego, przysługujących po utracie zatrudnienia lub innej pracy zarobkowej,</w:t>
      </w:r>
    </w:p>
    <w:p w14:paraId="129A0F5A" w14:textId="49971F3D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i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</w:t>
      </w:r>
    </w:p>
    <w:p w14:paraId="3B4B99E1" w14:textId="45964113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j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świadczenia rodzicielskiego,</w:t>
      </w:r>
    </w:p>
    <w:p w14:paraId="5E5B30B1" w14:textId="304B4E8B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k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zasiłku macierzyńskiego, o którym mowa w przepisach o ubezpieczeniu społecznym rolników,</w:t>
      </w:r>
    </w:p>
    <w:p w14:paraId="6B67DBFA" w14:textId="4E606401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l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44A83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stypendium doktoranckiego określonego w art.</w:t>
      </w:r>
      <w:r w:rsidR="007C04F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209 ust.1 i 7 ustawy z dnia 20 lipca 2018 r. –Prawo o szkolnictwie wyższym i nauce;</w:t>
      </w:r>
    </w:p>
    <w:p w14:paraId="0A6EF252" w14:textId="77777777" w:rsidR="00B70B5E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</w:p>
    <w:p w14:paraId="5D52E7DD" w14:textId="77777777" w:rsidR="00B70B5E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</w:pP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Art.3 pkt.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24)</w:t>
      </w: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uzyskaniu dochod</w:t>
      </w: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u– oznacza to uzyskanie dochodu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spowodowane:</w:t>
      </w:r>
    </w:p>
    <w:p w14:paraId="5095EC57" w14:textId="77777777" w:rsidR="009F719B" w:rsidRPr="009F719B" w:rsidRDefault="009F719B" w:rsidP="00B70B5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</w:pPr>
    </w:p>
    <w:p w14:paraId="2298A464" w14:textId="5410FFC3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a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zakończeniem urlopu wychowawczego,</w:t>
      </w:r>
    </w:p>
    <w:p w14:paraId="54E7618D" w14:textId="2B30D0CE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b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zasiłku lub stypendium dla bezrobotnych,</w:t>
      </w:r>
    </w:p>
    <w:p w14:paraId="4B96342A" w14:textId="0AC73712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c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zatrudnienia lub innej pracy zarobkowej,</w:t>
      </w:r>
    </w:p>
    <w:p w14:paraId="5C5C1635" w14:textId="37C1BC40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d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)uzyskanie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m zasiłku przedemerytalnego lub świadczenia przedemerytalnego, nauczycielskiego świadczenia kompensacyjnego, a także emerytury lub renty, renty rodzinnej, renty socjalnej,</w:t>
      </w:r>
      <w:r w:rsidR="00F76D96" w:rsidRPr="00F76D96">
        <w:rPr>
          <w:color w:val="FF0000"/>
        </w:rPr>
        <w:t xml:space="preserve"> </w:t>
      </w:r>
      <w:r w:rsidR="00F76D96" w:rsidRPr="00F76D96">
        <w:rPr>
          <w:rFonts w:ascii="Arial" w:eastAsia="Times New Roman" w:hAnsi="Arial" w:cs="Arial"/>
          <w:sz w:val="24"/>
          <w:szCs w:val="24"/>
          <w:lang w:eastAsia="pl-PL"/>
        </w:rPr>
        <w:t>dodatku dopełniającego</w:t>
      </w:r>
      <w:r w:rsidR="00F76D9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rodzicielskiego świadczenia uzupełniającego, o którym mowa w ustawie z dnia 31 stycznia 2019 r. o rodzicielskim świadczeniu uzupełniającym (Dz. U. z 2022 r. poz.1051),</w:t>
      </w:r>
      <w:r w:rsidR="00592E5F" w:rsidRPr="00592E5F">
        <w:rPr>
          <w:sz w:val="24"/>
          <w:szCs w:val="24"/>
        </w:rPr>
        <w:t xml:space="preserve"> 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 (Dz. U. poz. 658)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598895E" w14:textId="06605950" w:rsidR="009F719B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f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rozpoczęciem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pozarolniczej działalności gospodarczej lub zawieszeniem jej wykonywania w rozumieniu art.16b ustawy z dnia 20 grudnia 1990 r. o ubezpieczeniu społecznym rolników (Dz. U. z 2022 r. poz. 933,1155 i 2140) lub art. 36aa ust.1 ustawy z dnia 13 października 1998r. o systemie ubezpieczeń społecznych (Dz. U. z 2022 r. poz. 423, z późn. zm.),</w:t>
      </w: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h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zasiłku chorobowego, świadczenia rehabilitacyjnego lub zasiłku macierzyńskiego, przysługujących po utracie zatrudnienia lub innej pracy zarobkowej,</w:t>
      </w:r>
    </w:p>
    <w:p w14:paraId="77DAC492" w14:textId="5FD2C9AB" w:rsidR="009F719B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i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świadczenia rodzicielskiego,</w:t>
      </w:r>
    </w:p>
    <w:p w14:paraId="1EB404C2" w14:textId="348F7EBD" w:rsidR="009F719B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j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zasiłku macierzyńskiego, o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którym mowa w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przepisach o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ubezpieczeniu społecznym rolników,</w:t>
      </w:r>
    </w:p>
    <w:p w14:paraId="7B2759B8" w14:textId="7FFDD56C" w:rsidR="000C67A1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k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stypendium doktoranckiego określonego w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art.209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ust.1 i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7 ustawy z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dnia 20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lipca 2018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r. –Prawo o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szkolnictwie wyższym i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nauce.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0A2533" w14:textId="77777777" w:rsidR="00592E5F" w:rsidRPr="00592E5F" w:rsidRDefault="00592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92E5F" w:rsidRPr="00592E5F" w:rsidSect="009F71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5A"/>
    <w:rsid w:val="00043A37"/>
    <w:rsid w:val="000C67A1"/>
    <w:rsid w:val="00114668"/>
    <w:rsid w:val="001709D8"/>
    <w:rsid w:val="00397489"/>
    <w:rsid w:val="004E175A"/>
    <w:rsid w:val="00506906"/>
    <w:rsid w:val="005736A3"/>
    <w:rsid w:val="00592E5F"/>
    <w:rsid w:val="005B2F74"/>
    <w:rsid w:val="00744A83"/>
    <w:rsid w:val="007C04FB"/>
    <w:rsid w:val="009F719B"/>
    <w:rsid w:val="00A1423D"/>
    <w:rsid w:val="00B70B5E"/>
    <w:rsid w:val="00D00798"/>
    <w:rsid w:val="00D02D5C"/>
    <w:rsid w:val="00EB2B1F"/>
    <w:rsid w:val="00F76D96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933F"/>
  <w15:docId w15:val="{86C0A3B3-A5F4-48D1-9B45-B7C4B2BC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7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Iryna Piroh</cp:lastModifiedBy>
  <cp:revision>13</cp:revision>
  <cp:lastPrinted>2020-09-14T10:04:00Z</cp:lastPrinted>
  <dcterms:created xsi:type="dcterms:W3CDTF">2021-08-23T10:10:00Z</dcterms:created>
  <dcterms:modified xsi:type="dcterms:W3CDTF">2025-03-10T10:02:00Z</dcterms:modified>
</cp:coreProperties>
</file>