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971" w14:textId="77777777" w:rsidR="001D6F44" w:rsidRPr="00BF4E12" w:rsidRDefault="001D6F44" w:rsidP="001D6F44">
      <w:pPr>
        <w:spacing w:line="360" w:lineRule="auto"/>
        <w:jc w:val="center"/>
        <w:rPr>
          <w:b/>
          <w:bCs/>
        </w:rPr>
      </w:pPr>
      <w:r w:rsidRPr="00BF4E12">
        <w:rPr>
          <w:b/>
          <w:bCs/>
        </w:rPr>
        <w:t>Pytania egzaminacyjne (egzamin dyplomowy) pracowników Katedry Postępowania Administracyjnego i Sądownictwa Administracyjnego</w:t>
      </w:r>
    </w:p>
    <w:p w14:paraId="38DA4B88" w14:textId="77777777" w:rsidR="001D6F44" w:rsidRPr="00BF4E12" w:rsidRDefault="001D6F44" w:rsidP="001D6F44">
      <w:pPr>
        <w:spacing w:line="360" w:lineRule="auto"/>
        <w:jc w:val="both"/>
      </w:pPr>
    </w:p>
    <w:p w14:paraId="29908530" w14:textId="37B513E2" w:rsidR="001D6F44" w:rsidRPr="00BF4E12" w:rsidRDefault="001D6F44" w:rsidP="001D6F4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F4E12">
        <w:rPr>
          <w:b/>
          <w:bCs/>
        </w:rPr>
        <w:t xml:space="preserve">Pytania egzaminacyjne na kierunku </w:t>
      </w:r>
      <w:r w:rsidR="0069145A">
        <w:rPr>
          <w:b/>
          <w:bCs/>
        </w:rPr>
        <w:t>Administracja</w:t>
      </w:r>
      <w:r w:rsidRPr="00BF4E12">
        <w:rPr>
          <w:b/>
          <w:bCs/>
        </w:rPr>
        <w:t>, studia stacjonarne i niestacjonarne</w:t>
      </w:r>
      <w:r w:rsidR="0069145A">
        <w:rPr>
          <w:b/>
          <w:bCs/>
        </w:rPr>
        <w:t xml:space="preserve"> I stopnia</w:t>
      </w:r>
    </w:p>
    <w:p w14:paraId="285241AE" w14:textId="76D59663" w:rsidR="001D6F44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Pojęcie postępowania administracyjnego</w:t>
      </w:r>
      <w:r>
        <w:t xml:space="preserve"> i jego rodzaje.</w:t>
      </w:r>
    </w:p>
    <w:p w14:paraId="76AE6F5F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Jaki jest zakres obowiązywania k.p.a.?</w:t>
      </w:r>
    </w:p>
    <w:p w14:paraId="1CF39470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</w:pPr>
      <w:r w:rsidRPr="00BF4E12">
        <w:t xml:space="preserve">Pojęcie i rola zasad ogólnych </w:t>
      </w:r>
      <w:r>
        <w:t>postępowania administracyjnego.</w:t>
      </w:r>
    </w:p>
    <w:p w14:paraId="47924928" w14:textId="49E154F8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Zasad</w:t>
      </w:r>
      <w:r w:rsidR="00226F4C">
        <w:t xml:space="preserve">y </w:t>
      </w:r>
      <w:r w:rsidR="007F7310">
        <w:t>postępowania administracyjnego</w:t>
      </w:r>
      <w:r w:rsidRPr="00BF4E12">
        <w:t>.</w:t>
      </w:r>
    </w:p>
    <w:p w14:paraId="648CE4C0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Strona w postępowaniu administracyjnym i przykłady </w:t>
      </w:r>
      <w:r>
        <w:t>u</w:t>
      </w:r>
      <w:r w:rsidRPr="00BF4E12">
        <w:t>praw</w:t>
      </w:r>
      <w:r>
        <w:t>nień</w:t>
      </w:r>
      <w:r w:rsidRPr="00BF4E12">
        <w:t xml:space="preserve"> strony w postępowaniu.</w:t>
      </w:r>
    </w:p>
    <w:p w14:paraId="0C308B45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Współuczestnictwo w postępowaniu administracyjnym.</w:t>
      </w:r>
    </w:p>
    <w:p w14:paraId="3D5B90A9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Kto może być pełnomocnikiem w postępowaniu administracyjnym.</w:t>
      </w:r>
    </w:p>
    <w:p w14:paraId="7CC97EE1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Zarządca sukcesyjny w postępowaniu administracyjnym.</w:t>
      </w:r>
    </w:p>
    <w:p w14:paraId="5915759F" w14:textId="6BB5A64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Podmioty na prawach strony w postępowaniu administracyjnym – rodzaje, uprawnienia.</w:t>
      </w:r>
    </w:p>
    <w:p w14:paraId="32B96B61" w14:textId="6DECA4AB" w:rsidR="00FE6297" w:rsidRPr="00BF4E12" w:rsidRDefault="00FE6297" w:rsidP="00FE6297">
      <w:pPr>
        <w:numPr>
          <w:ilvl w:val="0"/>
          <w:numId w:val="1"/>
        </w:numPr>
        <w:spacing w:line="360" w:lineRule="auto"/>
      </w:pPr>
      <w:r>
        <w:t>Prokurator w postępowaniu administracyjnym – uprawnienia, przesłanki udziału</w:t>
      </w:r>
    </w:p>
    <w:p w14:paraId="274E4694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Zdefiniuj organ administracji publicznej oraz organ jednostki samorządu terytorialnego, ministra – według k.p.a.</w:t>
      </w:r>
    </w:p>
    <w:p w14:paraId="00F6723D" w14:textId="2A7627BD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Właściwość w postępowaniu administracyjnym i rodzaje właściwości.</w:t>
      </w:r>
    </w:p>
    <w:p w14:paraId="11DF3BA1" w14:textId="1478773F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 xml:space="preserve">Wyłączenie pracownika w </w:t>
      </w:r>
      <w:r w:rsidRPr="00BF4E12">
        <w:t>postępowaniu administracyjnym</w:t>
      </w:r>
    </w:p>
    <w:p w14:paraId="6C836727" w14:textId="54B628A9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 xml:space="preserve">Wyłączenie organu w </w:t>
      </w:r>
      <w:r w:rsidRPr="00BF4E12">
        <w:t>postępowaniu administracyjnym</w:t>
      </w:r>
    </w:p>
    <w:p w14:paraId="5EA72793" w14:textId="275F75F2" w:rsidR="00716BD5" w:rsidRDefault="00716BD5" w:rsidP="00716BD5">
      <w:pPr>
        <w:numPr>
          <w:ilvl w:val="0"/>
          <w:numId w:val="1"/>
        </w:numPr>
        <w:spacing w:line="360" w:lineRule="auto"/>
        <w:jc w:val="both"/>
      </w:pPr>
      <w:r>
        <w:t xml:space="preserve">Data wszczęcia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3C15E930" w14:textId="515DCC01" w:rsidR="00716BD5" w:rsidRDefault="00B905BA" w:rsidP="00716BD5">
      <w:pPr>
        <w:numPr>
          <w:ilvl w:val="0"/>
          <w:numId w:val="1"/>
        </w:numPr>
        <w:spacing w:line="360" w:lineRule="auto"/>
        <w:jc w:val="both"/>
      </w:pPr>
      <w:r>
        <w:t xml:space="preserve"> Sposoby wszczęcia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1668353B" w14:textId="1FA52ABF" w:rsidR="00B905BA" w:rsidRPr="00BF4E12" w:rsidRDefault="00B905BA" w:rsidP="00B905BA">
      <w:pPr>
        <w:numPr>
          <w:ilvl w:val="0"/>
          <w:numId w:val="1"/>
        </w:numPr>
        <w:spacing w:line="360" w:lineRule="auto"/>
        <w:jc w:val="both"/>
      </w:pPr>
      <w:r>
        <w:t xml:space="preserve">Usługi </w:t>
      </w:r>
      <w:r w:rsidRPr="00B905BA">
        <w:rPr>
          <w:i/>
          <w:iCs/>
        </w:rPr>
        <w:t>online</w:t>
      </w:r>
      <w:r>
        <w:t xml:space="preserve"> a wszczęcie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098932CE" w14:textId="0253F1BA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Jakie są terminy załatwiania spraw w postępowaniu administracyjnym</w:t>
      </w:r>
      <w:r w:rsidR="00667CE3">
        <w:t>?</w:t>
      </w:r>
    </w:p>
    <w:p w14:paraId="6F6EB57E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Na czym polega bezczynność organu w postępowaniu administracyjnym i jakie środki </w:t>
      </w:r>
      <w:r>
        <w:t>służą</w:t>
      </w:r>
      <w:r w:rsidRPr="00BF4E12">
        <w:t xml:space="preserve"> zwalczani</w:t>
      </w:r>
      <w:r>
        <w:t>u</w:t>
      </w:r>
      <w:r w:rsidRPr="00BF4E12">
        <w:t xml:space="preserve"> bezczynności?</w:t>
      </w:r>
    </w:p>
    <w:p w14:paraId="05359202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Omów instytucję ponaglenia.</w:t>
      </w:r>
    </w:p>
    <w:p w14:paraId="732F0FE5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Bezczynność a przewlekłość w postępowaniu</w:t>
      </w:r>
      <w:r>
        <w:t xml:space="preserve"> </w:t>
      </w:r>
      <w:r w:rsidRPr="00BF4E12">
        <w:t>administracyjnym.</w:t>
      </w:r>
    </w:p>
    <w:p w14:paraId="6F81B4BB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ind w:left="924" w:hanging="357"/>
        <w:contextualSpacing/>
        <w:jc w:val="both"/>
      </w:pPr>
      <w:r w:rsidRPr="00BF4E12">
        <w:t>Podanie w postępowaniu administracyjnym – treść, sposoby wnoszenia, forma podania.</w:t>
      </w:r>
    </w:p>
    <w:p w14:paraId="5DFF638A" w14:textId="6B42ABA4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Podanie </w:t>
      </w:r>
      <w:r w:rsidR="00716BD5">
        <w:t xml:space="preserve">w postaci </w:t>
      </w:r>
      <w:r w:rsidRPr="00BF4E12">
        <w:t>elektroniczne</w:t>
      </w:r>
      <w:r w:rsidR="00716BD5">
        <w:t>j</w:t>
      </w:r>
      <w:r w:rsidR="009732B7">
        <w:t xml:space="preserve"> </w:t>
      </w:r>
      <w:r w:rsidRPr="00BF4E12">
        <w:t>– charakterystyka.</w:t>
      </w:r>
    </w:p>
    <w:p w14:paraId="77BFA105" w14:textId="23587133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>Wniesienie podania na konto w systemie teleinformatycznym organu</w:t>
      </w:r>
    </w:p>
    <w:p w14:paraId="299A9DD8" w14:textId="010D40EE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>
        <w:lastRenderedPageBreak/>
        <w:t>Zawieszenie postępowania administracyjnego.</w:t>
      </w:r>
    </w:p>
    <w:p w14:paraId="7480A0DB" w14:textId="3879CCE6" w:rsidR="00716BD5" w:rsidRDefault="00716BD5" w:rsidP="001D6F44">
      <w:pPr>
        <w:numPr>
          <w:ilvl w:val="0"/>
          <w:numId w:val="1"/>
        </w:numPr>
        <w:spacing w:line="360" w:lineRule="auto"/>
        <w:jc w:val="both"/>
      </w:pPr>
      <w:r>
        <w:t>Umorzenie postępowania administracyjnego.</w:t>
      </w:r>
    </w:p>
    <w:p w14:paraId="33B67437" w14:textId="01155418" w:rsidR="008F17DE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 xml:space="preserve">Metryki w </w:t>
      </w:r>
      <w:r w:rsidRPr="00BF4E12">
        <w:t>postępowaniu administracyjnym</w:t>
      </w:r>
    </w:p>
    <w:p w14:paraId="2A47C6AE" w14:textId="0C2C58BE" w:rsidR="008F17DE" w:rsidRPr="00BF4E12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 xml:space="preserve">Protokoły i adnotacje w </w:t>
      </w:r>
      <w:r w:rsidRPr="00BF4E12">
        <w:t>postępowaniu administracyjnym</w:t>
      </w:r>
    </w:p>
    <w:p w14:paraId="2BA632D9" w14:textId="622360DA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Pojęcie dowodu i rodzaje </w:t>
      </w:r>
      <w:r>
        <w:t xml:space="preserve">środków </w:t>
      </w:r>
      <w:r w:rsidRPr="00BF4E12">
        <w:t>dowod</w:t>
      </w:r>
      <w:r>
        <w:t>owych</w:t>
      </w:r>
      <w:r w:rsidRPr="00BF4E12">
        <w:t xml:space="preserve"> w postępowaniu administracyjnym.</w:t>
      </w:r>
    </w:p>
    <w:p w14:paraId="02476FAE" w14:textId="2D0BCB0F" w:rsidR="008F17DE" w:rsidRPr="00BF4E12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>Zasady postępowania dowodowego</w:t>
      </w:r>
    </w:p>
    <w:p w14:paraId="21F97E55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Pojęcie dokumentu urzędowego i przykłady takich dokumentów</w:t>
      </w:r>
      <w:r>
        <w:t xml:space="preserve"> </w:t>
      </w:r>
      <w:r w:rsidRPr="00BF4E12">
        <w:t>w postępowaniu administracyjnym.</w:t>
      </w:r>
    </w:p>
    <w:p w14:paraId="7B705200" w14:textId="696D2344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Dokumenty prywatne i znaki legitymacyjne w postępowaniu administracyjnym.</w:t>
      </w:r>
    </w:p>
    <w:p w14:paraId="1AEED87A" w14:textId="50D6E791" w:rsidR="00667CE3" w:rsidRDefault="00667CE3" w:rsidP="001D6F44">
      <w:pPr>
        <w:numPr>
          <w:ilvl w:val="0"/>
          <w:numId w:val="1"/>
        </w:numPr>
        <w:spacing w:line="360" w:lineRule="auto"/>
        <w:jc w:val="both"/>
      </w:pPr>
      <w:r>
        <w:t xml:space="preserve">Opinia biegłego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5F7E8F40" w14:textId="459DA11D" w:rsidR="00E63BD2" w:rsidRDefault="00E63BD2" w:rsidP="001D6F44">
      <w:pPr>
        <w:numPr>
          <w:ilvl w:val="0"/>
          <w:numId w:val="1"/>
        </w:numPr>
        <w:spacing w:line="360" w:lineRule="auto"/>
        <w:jc w:val="both"/>
      </w:pPr>
      <w:r>
        <w:t>Doręczenia w postępowaniu administracyjnym</w:t>
      </w:r>
    </w:p>
    <w:p w14:paraId="4B3AC0E8" w14:textId="65EEFC64" w:rsidR="002A2C4D" w:rsidRPr="00BF4E12" w:rsidRDefault="002A2C4D" w:rsidP="001D6F44">
      <w:pPr>
        <w:numPr>
          <w:ilvl w:val="0"/>
          <w:numId w:val="1"/>
        </w:numPr>
        <w:spacing w:line="360" w:lineRule="auto"/>
        <w:jc w:val="both"/>
      </w:pPr>
      <w:r>
        <w:t>Doręczenia elektroniczne w postępowaniu administracyjnym</w:t>
      </w:r>
    </w:p>
    <w:p w14:paraId="1F06C303" w14:textId="51D34E1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Charakterystyka decyzji administracyjnej</w:t>
      </w:r>
      <w:r>
        <w:t xml:space="preserve"> </w:t>
      </w:r>
      <w:r w:rsidRPr="00BF4E12">
        <w:t xml:space="preserve">w </w:t>
      </w:r>
      <w:r>
        <w:t xml:space="preserve">ogólnym </w:t>
      </w:r>
      <w:r w:rsidRPr="00BF4E12">
        <w:t>postępowaniu administracyjnym.</w:t>
      </w:r>
    </w:p>
    <w:p w14:paraId="326836A1" w14:textId="440A6CEA" w:rsidR="00231E77" w:rsidRDefault="00231E77" w:rsidP="001D6F44">
      <w:pPr>
        <w:numPr>
          <w:ilvl w:val="0"/>
          <w:numId w:val="1"/>
        </w:numPr>
        <w:spacing w:line="360" w:lineRule="auto"/>
        <w:jc w:val="both"/>
      </w:pPr>
      <w:r>
        <w:t xml:space="preserve">Elementy decyzji </w:t>
      </w:r>
      <w:r w:rsidRPr="00BF4E12">
        <w:t>administracyjnej</w:t>
      </w:r>
    </w:p>
    <w:p w14:paraId="1275B763" w14:textId="722AE2D6" w:rsidR="00000923" w:rsidRDefault="00000923" w:rsidP="001D6F44">
      <w:pPr>
        <w:numPr>
          <w:ilvl w:val="0"/>
          <w:numId w:val="1"/>
        </w:numPr>
        <w:spacing w:line="360" w:lineRule="auto"/>
        <w:jc w:val="both"/>
      </w:pPr>
      <w:r>
        <w:t>Automatyczne wydawanie decyzji</w:t>
      </w:r>
      <w:r w:rsidR="00FB1D60">
        <w:t xml:space="preserve"> </w:t>
      </w:r>
      <w:r w:rsidR="00FB1D60" w:rsidRPr="00BF4E12">
        <w:t>administracyjnej</w:t>
      </w:r>
    </w:p>
    <w:p w14:paraId="724D2DD1" w14:textId="4E08C308" w:rsidR="00231E77" w:rsidRDefault="00231E77" w:rsidP="001D6F44">
      <w:pPr>
        <w:numPr>
          <w:ilvl w:val="0"/>
          <w:numId w:val="1"/>
        </w:numPr>
        <w:spacing w:line="360" w:lineRule="auto"/>
        <w:jc w:val="both"/>
      </w:pPr>
      <w:r>
        <w:t xml:space="preserve">Wykonalność decyzji </w:t>
      </w:r>
      <w:r w:rsidRPr="00BF4E12">
        <w:t xml:space="preserve">administracyjnej </w:t>
      </w:r>
    </w:p>
    <w:p w14:paraId="412EDBF4" w14:textId="20B3D942" w:rsidR="007E4A47" w:rsidRDefault="007E4A47" w:rsidP="001D6F44">
      <w:pPr>
        <w:numPr>
          <w:ilvl w:val="0"/>
          <w:numId w:val="1"/>
        </w:numPr>
        <w:spacing w:line="360" w:lineRule="auto"/>
        <w:jc w:val="both"/>
      </w:pPr>
      <w:r>
        <w:t xml:space="preserve">Forma decyzji </w:t>
      </w:r>
      <w:r w:rsidRPr="00BF4E12">
        <w:t>administracyjnej</w:t>
      </w:r>
    </w:p>
    <w:p w14:paraId="2EA2731F" w14:textId="7261ADEF" w:rsidR="00B11FEB" w:rsidRDefault="00B11FEB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Charakterystyka </w:t>
      </w:r>
      <w:r>
        <w:t xml:space="preserve">postanowienia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285AAE13" w14:textId="721D75CD" w:rsidR="00B11FEB" w:rsidRPr="00BF4E12" w:rsidRDefault="00B11FEB" w:rsidP="001D6F44">
      <w:pPr>
        <w:numPr>
          <w:ilvl w:val="0"/>
          <w:numId w:val="1"/>
        </w:numPr>
        <w:spacing w:line="360" w:lineRule="auto"/>
        <w:jc w:val="both"/>
      </w:pPr>
      <w:r>
        <w:t xml:space="preserve">Elementy postanowienia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2DD9125E" w14:textId="77777777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Mediacja w postępowaniu administracyjnym.</w:t>
      </w:r>
    </w:p>
    <w:p w14:paraId="61740B0D" w14:textId="1CCB0E2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Odwołanie od decyzji administracyjnej</w:t>
      </w:r>
      <w:r>
        <w:t xml:space="preserve"> w postępowaniu administracyjnym</w:t>
      </w:r>
      <w:r w:rsidRPr="00BF4E12">
        <w:t>.</w:t>
      </w:r>
    </w:p>
    <w:p w14:paraId="34EABA5F" w14:textId="51593715" w:rsidR="009C42A0" w:rsidRDefault="009C42A0" w:rsidP="001D6F44">
      <w:pPr>
        <w:numPr>
          <w:ilvl w:val="0"/>
          <w:numId w:val="1"/>
        </w:numPr>
        <w:spacing w:line="360" w:lineRule="auto"/>
        <w:jc w:val="both"/>
      </w:pPr>
      <w:r>
        <w:t xml:space="preserve">Cofnięcie odwołania w </w:t>
      </w:r>
      <w:r w:rsidRPr="00BF4E12">
        <w:t>postępowaniu administracyjnym</w:t>
      </w:r>
    </w:p>
    <w:p w14:paraId="66A30EC5" w14:textId="1E82D1AB" w:rsidR="009C42A0" w:rsidRDefault="009C42A0" w:rsidP="001D6F44">
      <w:pPr>
        <w:numPr>
          <w:ilvl w:val="0"/>
          <w:numId w:val="1"/>
        </w:numPr>
        <w:spacing w:line="360" w:lineRule="auto"/>
        <w:jc w:val="both"/>
      </w:pPr>
      <w:r>
        <w:t xml:space="preserve">Zrzeczenie się odwołania w </w:t>
      </w:r>
      <w:r w:rsidRPr="00BF4E12">
        <w:t>postępowaniu administracyjnym</w:t>
      </w:r>
    </w:p>
    <w:p w14:paraId="418B6C6B" w14:textId="67628B25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Zażalenie na postanowienie w postępowaniu administracyjnym.</w:t>
      </w:r>
    </w:p>
    <w:p w14:paraId="4A80E9C0" w14:textId="718FC499" w:rsidR="00302772" w:rsidRPr="00BF4E12" w:rsidRDefault="00302772" w:rsidP="009C42A0">
      <w:pPr>
        <w:numPr>
          <w:ilvl w:val="0"/>
          <w:numId w:val="1"/>
        </w:numPr>
        <w:spacing w:line="360" w:lineRule="auto"/>
        <w:jc w:val="both"/>
      </w:pPr>
      <w:r>
        <w:t xml:space="preserve">Zażalenie a odwołanie w </w:t>
      </w:r>
      <w:r w:rsidRPr="00BF4E12">
        <w:t>postępowaniu administracyjnym</w:t>
      </w:r>
    </w:p>
    <w:p w14:paraId="3BD8DE12" w14:textId="3376259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Wznowienie postępowania administracyjnego.</w:t>
      </w:r>
    </w:p>
    <w:p w14:paraId="568D873F" w14:textId="07409DB7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Stwierdzenie nieważności decyzji administracyjnej</w:t>
      </w:r>
    </w:p>
    <w:p w14:paraId="21A0A7D2" w14:textId="3E3EC433" w:rsidR="00473BFF" w:rsidRPr="00A03E5E" w:rsidRDefault="00473BFF" w:rsidP="00473BFF">
      <w:pPr>
        <w:spacing w:after="160" w:line="360" w:lineRule="auto"/>
        <w:ind w:left="567"/>
        <w:jc w:val="both"/>
      </w:pPr>
    </w:p>
    <w:p w14:paraId="327376DB" w14:textId="77777777" w:rsidR="006B2AE9" w:rsidRDefault="006B2AE9"/>
    <w:sectPr w:rsidR="006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CF0"/>
    <w:multiLevelType w:val="hybridMultilevel"/>
    <w:tmpl w:val="946A0CD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46F02"/>
    <w:multiLevelType w:val="hybridMultilevel"/>
    <w:tmpl w:val="28468868"/>
    <w:lvl w:ilvl="0" w:tplc="3466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4"/>
    <w:rsid w:val="00000923"/>
    <w:rsid w:val="001D6F44"/>
    <w:rsid w:val="00217457"/>
    <w:rsid w:val="00226F4C"/>
    <w:rsid w:val="00231E77"/>
    <w:rsid w:val="002A2C4D"/>
    <w:rsid w:val="00302772"/>
    <w:rsid w:val="00473BFF"/>
    <w:rsid w:val="00614305"/>
    <w:rsid w:val="00667CE3"/>
    <w:rsid w:val="0069145A"/>
    <w:rsid w:val="006B2AE9"/>
    <w:rsid w:val="00716BD5"/>
    <w:rsid w:val="007E4A47"/>
    <w:rsid w:val="007F7310"/>
    <w:rsid w:val="00836A48"/>
    <w:rsid w:val="008F17DE"/>
    <w:rsid w:val="009732B7"/>
    <w:rsid w:val="009C42A0"/>
    <w:rsid w:val="00B11FEB"/>
    <w:rsid w:val="00B905BA"/>
    <w:rsid w:val="00C1255B"/>
    <w:rsid w:val="00C571BD"/>
    <w:rsid w:val="00D8657E"/>
    <w:rsid w:val="00E63BD2"/>
    <w:rsid w:val="00FB1D6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019"/>
  <w15:chartTrackingRefBased/>
  <w15:docId w15:val="{B7623291-9BEC-48B4-BA04-CF9977E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Agnieszka Skora</cp:lastModifiedBy>
  <cp:revision>5</cp:revision>
  <dcterms:created xsi:type="dcterms:W3CDTF">2023-05-11T15:24:00Z</dcterms:created>
  <dcterms:modified xsi:type="dcterms:W3CDTF">2023-05-11T15:28:00Z</dcterms:modified>
</cp:coreProperties>
</file>