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D0BF" w14:textId="7C2CC8EE" w:rsidR="0039195B" w:rsidRPr="006A7DEC" w:rsidRDefault="006A7DEC" w:rsidP="00D70AAA">
      <w:pPr>
        <w:spacing w:line="360" w:lineRule="auto"/>
        <w:jc w:val="center"/>
        <w:rPr>
          <w:b/>
          <w:bCs/>
          <w:color w:val="7030A0"/>
          <w:sz w:val="28"/>
          <w:szCs w:val="28"/>
        </w:rPr>
      </w:pPr>
      <w:r w:rsidRPr="006A7DEC">
        <w:rPr>
          <w:b/>
          <w:bCs/>
          <w:color w:val="7030A0"/>
          <w:sz w:val="28"/>
          <w:szCs w:val="28"/>
        </w:rPr>
        <w:t>KATEDRA TEORII I HISTORII PRAWA</w:t>
      </w:r>
    </w:p>
    <w:p w14:paraId="2D7EF243" w14:textId="4F0E964C" w:rsidR="00D52827" w:rsidRDefault="00D52827" w:rsidP="00D70AAA">
      <w:pPr>
        <w:jc w:val="center"/>
        <w:rPr>
          <w:color w:val="000000" w:themeColor="text1"/>
          <w:sz w:val="24"/>
          <w:szCs w:val="24"/>
        </w:rPr>
      </w:pPr>
      <w:r w:rsidRPr="00CD57EC">
        <w:rPr>
          <w:i/>
          <w:iCs/>
          <w:color w:val="000000" w:themeColor="text1"/>
          <w:sz w:val="24"/>
          <w:szCs w:val="24"/>
        </w:rPr>
        <w:t xml:space="preserve">Wykaz </w:t>
      </w:r>
      <w:r w:rsidR="00FE0208" w:rsidRPr="00CD57EC">
        <w:rPr>
          <w:i/>
          <w:iCs/>
          <w:color w:val="000000" w:themeColor="text1"/>
          <w:sz w:val="24"/>
          <w:szCs w:val="24"/>
        </w:rPr>
        <w:t>proponowanych</w:t>
      </w:r>
      <w:r w:rsidR="00FE0208" w:rsidRPr="00CD57EC">
        <w:rPr>
          <w:i/>
          <w:iCs/>
          <w:color w:val="000000" w:themeColor="text1"/>
          <w:sz w:val="24"/>
          <w:szCs w:val="24"/>
        </w:rPr>
        <w:t xml:space="preserve"> </w:t>
      </w:r>
      <w:r w:rsidRPr="00CD57EC">
        <w:rPr>
          <w:i/>
          <w:iCs/>
          <w:color w:val="000000" w:themeColor="text1"/>
          <w:sz w:val="24"/>
          <w:szCs w:val="24"/>
        </w:rPr>
        <w:t>tematów prac dyplomowych</w:t>
      </w:r>
      <w:r w:rsidRPr="00BF1751">
        <w:rPr>
          <w:color w:val="000000" w:themeColor="text1"/>
          <w:sz w:val="24"/>
          <w:szCs w:val="24"/>
        </w:rPr>
        <w:t>:</w:t>
      </w:r>
    </w:p>
    <w:p w14:paraId="43D51E27" w14:textId="77777777" w:rsidR="00A70422" w:rsidRDefault="00A70422" w:rsidP="00D70AAA">
      <w:pPr>
        <w:spacing w:line="360" w:lineRule="auto"/>
        <w:jc w:val="both"/>
      </w:pPr>
    </w:p>
    <w:p w14:paraId="400FB696" w14:textId="502AE262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Alternatywne rozwiązywanie sporów prawnych z wykorzystaniem nowych technologii (Online </w:t>
      </w:r>
      <w:proofErr w:type="spellStart"/>
      <w:r>
        <w:t>Dispute</w:t>
      </w:r>
      <w:proofErr w:type="spellEnd"/>
      <w:r>
        <w:t xml:space="preserve"> </w:t>
      </w:r>
      <w:proofErr w:type="spellStart"/>
      <w:r>
        <w:t>Resoltion</w:t>
      </w:r>
      <w:proofErr w:type="spellEnd"/>
      <w:r>
        <w:t>)</w:t>
      </w:r>
    </w:p>
    <w:p w14:paraId="6288B62A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Amerykańskie agencje federalne zajmujące się ściganiem przestępców – charakterystyka i funkcjonowanie</w:t>
      </w:r>
    </w:p>
    <w:p w14:paraId="619920D3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Czynności prawne poprzedzające zawarcie małżeństwa kanonicznego</w:t>
      </w:r>
    </w:p>
    <w:p w14:paraId="4A8D3198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Duszpasterstwo migrantów</w:t>
      </w:r>
    </w:p>
    <w:p w14:paraId="13D85F2E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Etyka zawodu adwokata – wybrane zagadnienia</w:t>
      </w:r>
    </w:p>
    <w:p w14:paraId="0D99D42F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Etyka zawodu komornika - wybrane zagadnienia</w:t>
      </w:r>
    </w:p>
    <w:p w14:paraId="616DB775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Etyka zawodu mediatora - wybrane zagadnienia</w:t>
      </w:r>
    </w:p>
    <w:p w14:paraId="05222EC4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Etyka zawodu notariusza– wybrane zagadnienia</w:t>
      </w:r>
    </w:p>
    <w:p w14:paraId="4F5A5C33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Etyka zawodu prokuratora – wybrane zagadnienia</w:t>
      </w:r>
    </w:p>
    <w:p w14:paraId="588FEF63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Etyka zawodu radcy prawnego – wybrane zagadnienia</w:t>
      </w:r>
    </w:p>
    <w:p w14:paraId="24DF8128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Etyka zawodu sędziego – wybrane zagadnienia</w:t>
      </w:r>
    </w:p>
    <w:p w14:paraId="2D6AAD5B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Formy prawne działalności turystycznej kościelnych osób prawnych</w:t>
      </w:r>
    </w:p>
    <w:p w14:paraId="5BF6D529" w14:textId="1423C1EB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Fundamentalne prawo człowieka do zawarcia małżeństwa</w:t>
      </w:r>
    </w:p>
    <w:p w14:paraId="275C78E9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Funkcje prawa</w:t>
      </w:r>
    </w:p>
    <w:p w14:paraId="21975584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Geneza, organizacja i funkcjonowanie amerykańskich agencji federalnych zajmujących się ściganiem przestępców na przykładzie Federal </w:t>
      </w:r>
      <w:proofErr w:type="spellStart"/>
      <w:r>
        <w:t>Bureau</w:t>
      </w:r>
      <w:proofErr w:type="spellEnd"/>
      <w:r>
        <w:t xml:space="preserve"> of </w:t>
      </w:r>
      <w:proofErr w:type="spellStart"/>
      <w:r>
        <w:t>Investigation</w:t>
      </w:r>
      <w:proofErr w:type="spellEnd"/>
    </w:p>
    <w:p w14:paraId="45B87EBF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Geneza, organizacja i funkcjonowanie amerykańskich agencji federalnych zajmujących się ściganiem przestępców na przykładzie United </w:t>
      </w:r>
      <w:proofErr w:type="spellStart"/>
      <w:r>
        <w:t>States</w:t>
      </w:r>
      <w:proofErr w:type="spellEnd"/>
      <w:r>
        <w:t xml:space="preserve"> Marshall Service</w:t>
      </w:r>
    </w:p>
    <w:p w14:paraId="51E33E67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Geneza, organizacja i funkcjonowanie amerykańskich agencji federalnych zajmujących się ściganiem przestępców na przykładzie </w:t>
      </w:r>
      <w:proofErr w:type="spellStart"/>
      <w:r>
        <w:t>Immigration</w:t>
      </w:r>
      <w:proofErr w:type="spellEnd"/>
      <w:r>
        <w:t xml:space="preserve"> and </w:t>
      </w:r>
      <w:proofErr w:type="spellStart"/>
      <w:r>
        <w:t>Naturalization</w:t>
      </w:r>
      <w:proofErr w:type="spellEnd"/>
      <w:r>
        <w:t xml:space="preserve"> Service</w:t>
      </w:r>
    </w:p>
    <w:p w14:paraId="15DDC72B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Geneza, organizacja i funkcjonowanie amerykańskich agencji federalnych zajmujących się ściganiem przestępców na przykładzie </w:t>
      </w:r>
      <w:proofErr w:type="spellStart"/>
      <w:r>
        <w:t>Drug</w:t>
      </w:r>
      <w:proofErr w:type="spellEnd"/>
      <w:r>
        <w:t xml:space="preserve"> </w:t>
      </w:r>
      <w:proofErr w:type="spellStart"/>
      <w:r>
        <w:t>Enforcement</w:t>
      </w:r>
      <w:proofErr w:type="spellEnd"/>
      <w:r>
        <w:t xml:space="preserve"> Administration</w:t>
      </w:r>
    </w:p>
    <w:p w14:paraId="29895581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proofErr w:type="spellStart"/>
      <w:r>
        <w:t>Immigration</w:t>
      </w:r>
      <w:proofErr w:type="spellEnd"/>
      <w:r>
        <w:t xml:space="preserve"> and </w:t>
      </w:r>
      <w:proofErr w:type="spellStart"/>
      <w:r>
        <w:t>Naturalization</w:t>
      </w:r>
      <w:proofErr w:type="spellEnd"/>
      <w:r>
        <w:t xml:space="preserve"> Service – amerykańska agencja federalna zajmująca się ściganiem przestępców (organizacja i funkcjonowanie)</w:t>
      </w:r>
    </w:p>
    <w:p w14:paraId="14A20211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Instytucje kościelne jako organizacje pożytku publicznego</w:t>
      </w:r>
    </w:p>
    <w:p w14:paraId="03E77D1B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Integralna filozofia prawa</w:t>
      </w:r>
    </w:p>
    <w:p w14:paraId="62B72536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Integralna filozofia prawa Ronalda </w:t>
      </w:r>
      <w:proofErr w:type="spellStart"/>
      <w:r>
        <w:t>Dworkina</w:t>
      </w:r>
      <w:proofErr w:type="spellEnd"/>
    </w:p>
    <w:p w14:paraId="271B6F7F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Integralność moralna i zawodowa prawnika</w:t>
      </w:r>
    </w:p>
    <w:p w14:paraId="742C34B6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lastRenderedPageBreak/>
        <w:t>Integralność moralna i zawodowa sędziego</w:t>
      </w:r>
    </w:p>
    <w:p w14:paraId="5EEF132A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Istota i cele mediacji</w:t>
      </w:r>
    </w:p>
    <w:p w14:paraId="041140C9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Kanoniczna ochrona małoletnich</w:t>
      </w:r>
    </w:p>
    <w:p w14:paraId="24EF2455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Kompetencje retoryczne prawnika</w:t>
      </w:r>
    </w:p>
    <w:p w14:paraId="05518508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Koncepcje prawno-naturalne – wybrane zagadnienia teorii i filozofii prawa</w:t>
      </w:r>
    </w:p>
    <w:p w14:paraId="23694792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Koncepcje wykładni prawa – wybrane zagadnienia teorii prawa</w:t>
      </w:r>
    </w:p>
    <w:p w14:paraId="18EB6057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Koncepcje wymiaru sprawiedliwości</w:t>
      </w:r>
    </w:p>
    <w:p w14:paraId="18DBBB35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Kościół katolicki wobec praw człowieka</w:t>
      </w:r>
    </w:p>
    <w:p w14:paraId="40A98C50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Mediacja w prawodawstwie Unii Europejskiej i Rady Europy.</w:t>
      </w:r>
    </w:p>
    <w:p w14:paraId="4378AB69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Mediacja w sprawach administracyjnych</w:t>
      </w:r>
    </w:p>
    <w:p w14:paraId="0754A687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Mediacja w sprawach cywilnych</w:t>
      </w:r>
    </w:p>
    <w:p w14:paraId="5585322D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Mediacja w sprawach gospodarczych</w:t>
      </w:r>
    </w:p>
    <w:p w14:paraId="71E2DDD5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Mediacja w sprawach karnych </w:t>
      </w:r>
    </w:p>
    <w:p w14:paraId="27652D64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Mediacja w sprawach nieletnich</w:t>
      </w:r>
    </w:p>
    <w:p w14:paraId="6F8B164A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Mediacja w sprawach rodzinnych </w:t>
      </w:r>
    </w:p>
    <w:p w14:paraId="45E3013B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Mediacja w sprawach sądowo-administracyjnych </w:t>
      </w:r>
    </w:p>
    <w:p w14:paraId="30B30116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Mediacja w sprawach z zakresu prawa pracy</w:t>
      </w:r>
    </w:p>
    <w:p w14:paraId="740E0F47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Metody psychologiczne w amerykańskiej praktyce śledczej: historia i współczesność</w:t>
      </w:r>
    </w:p>
    <w:p w14:paraId="5A6D0EE7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Modele i typy stosowania prawa – ujęcie teoretycznoprawne</w:t>
      </w:r>
    </w:p>
    <w:p w14:paraId="7D0511C4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Nauczanie etyki w Polsce</w:t>
      </w:r>
    </w:p>
    <w:p w14:paraId="46877A93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Negocjacje policyjne i więzienne</w:t>
      </w:r>
    </w:p>
    <w:p w14:paraId="5676224E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Nowatorskie koncepcje sądu i wymierzania sprawiedliwości</w:t>
      </w:r>
    </w:p>
    <w:p w14:paraId="0D0F006D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Odpowiedzialność dyscyplinarna w zawodach prawniczych.</w:t>
      </w:r>
    </w:p>
    <w:p w14:paraId="13901344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Organizacja i funkcjonowanie organów samorządu terytorialnego na przykładzie wybranej gminny/powiatu</w:t>
      </w:r>
    </w:p>
    <w:p w14:paraId="4233F4EC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Organizacja terytorialna województwa......</w:t>
      </w:r>
    </w:p>
    <w:p w14:paraId="5E47DC8C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Patologie społeczne zagrożeniem dla bezpieczeństwa społecznego</w:t>
      </w:r>
    </w:p>
    <w:p w14:paraId="05E4C666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Płaszczyzny negocjacyjne w prawie</w:t>
      </w:r>
    </w:p>
    <w:p w14:paraId="349BDADF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Policja i straż miejska w procesie zapewnienia bezpieczeństwa społeczności lokalnej na przykładzie wybranej gminy, powiatu, miasta</w:t>
      </w:r>
    </w:p>
    <w:p w14:paraId="5A28701B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Policja w Polsce – stadium historycznoprawne</w:t>
      </w:r>
    </w:p>
    <w:p w14:paraId="5C61A681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Policja w Polsce w ujęciu historycznym</w:t>
      </w:r>
    </w:p>
    <w:p w14:paraId="293D95E1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Polubowne rozwiązywanie sporów gospodarczych</w:t>
      </w:r>
    </w:p>
    <w:p w14:paraId="3AABAB9C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Pozasądowe formy rozwiązywania sporów cywilnych</w:t>
      </w:r>
    </w:p>
    <w:p w14:paraId="66E35576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lastRenderedPageBreak/>
        <w:t>Pozycja i rola prezydenta w amerykańskim systemie prawno-ustrojowym</w:t>
      </w:r>
    </w:p>
    <w:p w14:paraId="3A528F3F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Pozycja i rola Sądu Najwyższego w amerykańskim systemie prawnym na przełomie XIX i XX wieku</w:t>
      </w:r>
    </w:p>
    <w:p w14:paraId="0C4E35A3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Pozycja i rola Sądu Najwyższego w amerykańskim systemie prawnym w wybranym okresie</w:t>
      </w:r>
    </w:p>
    <w:p w14:paraId="2F6C6836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Pozycja i rola wybranego organu federalnego USA w amerykańskim systemie prawnym/ustrojowym</w:t>
      </w:r>
    </w:p>
    <w:p w14:paraId="6CE6A9B8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Pozytywizm prawniczy – wybrane zagadnienia teorii i filozofii prawa</w:t>
      </w:r>
    </w:p>
    <w:p w14:paraId="6809EA55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Prawnik jako negocjator</w:t>
      </w:r>
    </w:p>
    <w:p w14:paraId="5F6FADB2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Prawo a moralność – wybrane problemy teorii i filozofii prawa</w:t>
      </w:r>
    </w:p>
    <w:p w14:paraId="5A67784E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Prawo do pogrzebu kościelnego</w:t>
      </w:r>
    </w:p>
    <w:p w14:paraId="4E7F1EBA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Prawo do prywatności</w:t>
      </w:r>
    </w:p>
    <w:p w14:paraId="7DCAAFF7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Prawo jako zjawisko językowe</w:t>
      </w:r>
    </w:p>
    <w:p w14:paraId="63CD943C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Przeszkody małżeńskie wynikające z przestępstwa</w:t>
      </w:r>
    </w:p>
    <w:p w14:paraId="401B7D55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Psychologiczne koncepcje prawa</w:t>
      </w:r>
    </w:p>
    <w:p w14:paraId="79A408DB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Realizacja zasady dobra dziecka w mediacji</w:t>
      </w:r>
    </w:p>
    <w:p w14:paraId="24F4B7BD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Realizm prawniczy - wybrane zagadnienia teorii i filozofii prawa</w:t>
      </w:r>
    </w:p>
    <w:p w14:paraId="4D2F32EE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Rola organizacji pozarządowych w ogólnopolskim systemie bezpieczeństwa </w:t>
      </w:r>
    </w:p>
    <w:p w14:paraId="26C1BEF0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Rola policji w społeczeństwie obywatelskim</w:t>
      </w:r>
    </w:p>
    <w:p w14:paraId="71C6B4EE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Role, kompetencje i status mediatora sądowego</w:t>
      </w:r>
    </w:p>
    <w:p w14:paraId="6F18140E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Rozwój historyczny amerykańskich struktur policyjnych</w:t>
      </w:r>
    </w:p>
    <w:p w14:paraId="09C65832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Rządowa administracja wyznaniowa w Polsce</w:t>
      </w:r>
    </w:p>
    <w:p w14:paraId="19323A6D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Sądownictwo polubowne –wybrane zagadnienia teorii i praktyki prawniczej</w:t>
      </w:r>
    </w:p>
    <w:p w14:paraId="36F82D48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Stany Zjednoczone Ameryki jako państwo federacyjne - wzajemne oddziaływanie federacji i stanów</w:t>
      </w:r>
    </w:p>
    <w:p w14:paraId="69EDFA25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Strategie i techniki negocjacyjne w pracy prawnika</w:t>
      </w:r>
    </w:p>
    <w:p w14:paraId="69A25939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Struktura administracji diecezjalnej</w:t>
      </w:r>
    </w:p>
    <w:p w14:paraId="1445BC3F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Struktura administracji papieskiej</w:t>
      </w:r>
    </w:p>
    <w:p w14:paraId="52537CE0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Struktura, organizacja i funkcjonowanie stanowego aparatu administracyjnego na przykładzie wybranego stanu USA</w:t>
      </w:r>
    </w:p>
    <w:p w14:paraId="67EA7BDC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Symbole religijne w budynkach publicznych</w:t>
      </w:r>
    </w:p>
    <w:p w14:paraId="299E82A3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System federacyjny na przykładzie Stanów Zjednoczonych Ameryki Północnej lub wybranego państwa federalnego</w:t>
      </w:r>
    </w:p>
    <w:p w14:paraId="41066747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System penitencjarny w Polsce: geneza, struktura i funkcjonowanie</w:t>
      </w:r>
    </w:p>
    <w:p w14:paraId="2DB4F43F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lastRenderedPageBreak/>
        <w:t>System polskiego więziennictwa: historia, struktura i funkcjonowanie</w:t>
      </w:r>
    </w:p>
    <w:p w14:paraId="120AEC7B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Sztuka wymowy sądowej</w:t>
      </w:r>
    </w:p>
    <w:p w14:paraId="652EE631" w14:textId="6F731138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Teorie argumentacji prawniczej - wybrane zagadnienia teorii i filozofii prawa</w:t>
      </w:r>
    </w:p>
    <w:p w14:paraId="5341CF26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Urząd Stanu Cywilnego w gminie.......</w:t>
      </w:r>
    </w:p>
    <w:p w14:paraId="1EB4CD7B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Wielopłaszczyznowe postrzeganie prawa – podejście ontologiczne i metodologiczne</w:t>
      </w:r>
    </w:p>
    <w:p w14:paraId="193BB802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Wielość celów i form działania amerykańskich struktur policyjnych</w:t>
      </w:r>
    </w:p>
    <w:p w14:paraId="230EF3C7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Wnioskowania i toposy prawnicze</w:t>
      </w:r>
    </w:p>
    <w:p w14:paraId="0FAAE4F9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Wolność sumienia i wyznania w polskim orzecznictwie</w:t>
      </w:r>
    </w:p>
    <w:p w14:paraId="2A1EE978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Współczesne formy i rodzaje zagrożeń bezpieczeństwa wewnętrznego</w:t>
      </w:r>
    </w:p>
    <w:p w14:paraId="7EEF5F3B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Współczesne zagrożenia bezpieczeństwa wewnętrznego</w:t>
      </w:r>
    </w:p>
    <w:p w14:paraId="402554F1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Współdziałanie Państwa i Kościoła na rzecz ubogich</w:t>
      </w:r>
    </w:p>
    <w:p w14:paraId="73387ACA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Wychowanie dziecka zgodnie z przekonaniami rodziców</w:t>
      </w:r>
    </w:p>
    <w:p w14:paraId="58CB7E09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Wyzwania i zagrożenia wynikające z patologii społecznych</w:t>
      </w:r>
    </w:p>
    <w:p w14:paraId="11AEF36B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Zagrożenia dla bezpieczeństwa publicznego wynikające z działalności sekt</w:t>
      </w:r>
    </w:p>
    <w:p w14:paraId="111C602C" w14:textId="77777777" w:rsidR="00D70AAA" w:rsidRDefault="00D70AAA" w:rsidP="00D70AAA">
      <w:pPr>
        <w:pStyle w:val="Akapitzlist"/>
        <w:numPr>
          <w:ilvl w:val="0"/>
          <w:numId w:val="4"/>
        </w:numPr>
        <w:spacing w:line="360" w:lineRule="auto"/>
        <w:jc w:val="both"/>
      </w:pPr>
      <w:r>
        <w:t>Zakazy zawarcia małżeństwa kanonicznego</w:t>
      </w:r>
    </w:p>
    <w:sectPr w:rsidR="00D70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69CB"/>
    <w:multiLevelType w:val="hybridMultilevel"/>
    <w:tmpl w:val="A2AC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D6059"/>
    <w:multiLevelType w:val="hybridMultilevel"/>
    <w:tmpl w:val="327AF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B75B0"/>
    <w:multiLevelType w:val="hybridMultilevel"/>
    <w:tmpl w:val="753E5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E68F9"/>
    <w:multiLevelType w:val="hybridMultilevel"/>
    <w:tmpl w:val="E9FC1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7C33"/>
    <w:multiLevelType w:val="hybridMultilevel"/>
    <w:tmpl w:val="05F29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304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5678285">
    <w:abstractNumId w:val="0"/>
  </w:num>
  <w:num w:numId="3" w16cid:durableId="1423528037">
    <w:abstractNumId w:val="4"/>
  </w:num>
  <w:num w:numId="4" w16cid:durableId="1378823849">
    <w:abstractNumId w:val="1"/>
  </w:num>
  <w:num w:numId="5" w16cid:durableId="938096914">
    <w:abstractNumId w:val="3"/>
  </w:num>
  <w:num w:numId="6" w16cid:durableId="757672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22"/>
    <w:rsid w:val="0039195B"/>
    <w:rsid w:val="004026CC"/>
    <w:rsid w:val="006A7DEC"/>
    <w:rsid w:val="009E3341"/>
    <w:rsid w:val="00A70422"/>
    <w:rsid w:val="00B15889"/>
    <w:rsid w:val="00CD57EC"/>
    <w:rsid w:val="00D23FE0"/>
    <w:rsid w:val="00D52827"/>
    <w:rsid w:val="00D70AAA"/>
    <w:rsid w:val="00F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5CD8"/>
  <w15:chartTrackingRefBased/>
  <w15:docId w15:val="{A6BC31B3-55E9-4CA3-AD7C-86A11951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889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821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Przybylska</dc:creator>
  <cp:keywords/>
  <dc:description/>
  <cp:lastModifiedBy>Agnieszka Przybylska</cp:lastModifiedBy>
  <cp:revision>8</cp:revision>
  <dcterms:created xsi:type="dcterms:W3CDTF">2023-02-14T13:13:00Z</dcterms:created>
  <dcterms:modified xsi:type="dcterms:W3CDTF">2023-02-21T12:42:00Z</dcterms:modified>
</cp:coreProperties>
</file>