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0F" w:rsidRPr="00FD570F" w:rsidRDefault="00FD570F" w:rsidP="0059129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70F">
        <w:rPr>
          <w:rFonts w:ascii="Times New Roman" w:hAnsi="Times New Roman" w:cs="Times New Roman"/>
          <w:b/>
          <w:bCs/>
          <w:sz w:val="24"/>
          <w:szCs w:val="24"/>
        </w:rPr>
        <w:t>Uchwała nr 7/2016/D</w:t>
      </w:r>
      <w:r w:rsidRPr="00FD570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FD570F" w:rsidRPr="00FD570F" w:rsidRDefault="00FD570F" w:rsidP="0059129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70F">
        <w:rPr>
          <w:rFonts w:ascii="Times New Roman" w:hAnsi="Times New Roman" w:cs="Times New Roman"/>
          <w:b/>
          <w:sz w:val="24"/>
          <w:szCs w:val="24"/>
        </w:rPr>
        <w:t>Rady Wydziału Prawa i Administracji UWM w Olsztynie</w:t>
      </w:r>
    </w:p>
    <w:p w:rsidR="00FD570F" w:rsidRPr="00FD570F" w:rsidRDefault="00FD570F" w:rsidP="0059129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70F">
        <w:rPr>
          <w:rFonts w:ascii="Times New Roman" w:hAnsi="Times New Roman" w:cs="Times New Roman"/>
          <w:b/>
          <w:bCs/>
          <w:sz w:val="24"/>
          <w:szCs w:val="24"/>
        </w:rPr>
        <w:t xml:space="preserve">z dnia 15 kwietnia 2016 r. </w:t>
      </w:r>
    </w:p>
    <w:p w:rsidR="00FD570F" w:rsidRPr="00FD570F" w:rsidRDefault="00FD570F" w:rsidP="0059129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570F">
        <w:rPr>
          <w:rFonts w:ascii="Times New Roman" w:hAnsi="Times New Roman" w:cs="Times New Roman"/>
          <w:b/>
          <w:bCs/>
          <w:sz w:val="24"/>
          <w:szCs w:val="24"/>
        </w:rPr>
        <w:t>w sprawie zatwierdzenia tematów prac dyplomowych</w:t>
      </w:r>
      <w:r w:rsidRPr="00FD570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D570F" w:rsidRPr="00FD570F" w:rsidRDefault="00FD570F" w:rsidP="0059129E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D570F" w:rsidRPr="00FD570F" w:rsidRDefault="00FD570F" w:rsidP="0059129E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D570F" w:rsidRPr="00FD570F" w:rsidRDefault="00FD570F" w:rsidP="0059129E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570F">
        <w:rPr>
          <w:rFonts w:ascii="Times New Roman" w:hAnsi="Times New Roman" w:cs="Times New Roman"/>
          <w:sz w:val="24"/>
          <w:szCs w:val="24"/>
        </w:rPr>
        <w:t>Na podstawie § 23 ust. 1 pkt 6 Statutu Uniwersytetu Warmińsko-Mazurskiego w Olsztynie, Rada Wydziału Prawa i Administracji:</w:t>
      </w:r>
    </w:p>
    <w:p w:rsidR="00FD570F" w:rsidRPr="00FD570F" w:rsidRDefault="00FD570F" w:rsidP="0059129E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D570F" w:rsidRPr="00FD570F" w:rsidRDefault="00FD570F" w:rsidP="0059129E">
      <w:pPr>
        <w:autoSpaceDE w:val="0"/>
        <w:autoSpaceDN w:val="0"/>
        <w:adjustRightInd w:val="0"/>
        <w:spacing w:line="276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FD570F">
        <w:rPr>
          <w:rFonts w:ascii="Times New Roman" w:hAnsi="Times New Roman" w:cs="Times New Roman"/>
          <w:sz w:val="24"/>
          <w:szCs w:val="24"/>
        </w:rPr>
        <w:t>§1</w:t>
      </w:r>
    </w:p>
    <w:p w:rsidR="00FD570F" w:rsidRPr="00FD570F" w:rsidRDefault="00FD570F" w:rsidP="0059129E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570F">
        <w:rPr>
          <w:rFonts w:ascii="Times New Roman" w:hAnsi="Times New Roman" w:cs="Times New Roman"/>
          <w:sz w:val="24"/>
          <w:szCs w:val="24"/>
        </w:rPr>
        <w:t xml:space="preserve">Zatwierdza tematy prac dyplomowych na studiach stacjonarnych, zgodnie z załącznikiem do niniejszej uchwały. </w:t>
      </w:r>
    </w:p>
    <w:p w:rsidR="00FD570F" w:rsidRPr="00FD570F" w:rsidRDefault="00FD570F" w:rsidP="005912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70F" w:rsidRPr="00FD570F" w:rsidRDefault="00FD570F" w:rsidP="0059129E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D570F" w:rsidRPr="00FD570F" w:rsidRDefault="00FD570F" w:rsidP="0059129E">
      <w:pPr>
        <w:autoSpaceDE w:val="0"/>
        <w:autoSpaceDN w:val="0"/>
        <w:adjustRightInd w:val="0"/>
        <w:spacing w:line="276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FD570F">
        <w:rPr>
          <w:rFonts w:ascii="Times New Roman" w:hAnsi="Times New Roman" w:cs="Times New Roman"/>
          <w:sz w:val="24"/>
          <w:szCs w:val="24"/>
        </w:rPr>
        <w:t>§2</w:t>
      </w:r>
    </w:p>
    <w:p w:rsidR="00FD570F" w:rsidRPr="00FD570F" w:rsidRDefault="00FD570F" w:rsidP="0059129E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570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FD570F" w:rsidRPr="00FD570F" w:rsidRDefault="00FD570F" w:rsidP="0059129E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D570F" w:rsidRPr="00FD570F" w:rsidRDefault="00FD570F" w:rsidP="0059129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FD570F">
        <w:rPr>
          <w:rFonts w:ascii="Times New Roman" w:hAnsi="Times New Roman" w:cs="Times New Roman"/>
          <w:sz w:val="24"/>
          <w:szCs w:val="24"/>
        </w:rPr>
        <w:t xml:space="preserve">Dziekan Wydziału Prawa i Administracji </w:t>
      </w:r>
    </w:p>
    <w:p w:rsidR="00FD570F" w:rsidRPr="00FD570F" w:rsidRDefault="00FD570F" w:rsidP="0059129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FD570F">
        <w:rPr>
          <w:rFonts w:ascii="Times New Roman" w:hAnsi="Times New Roman" w:cs="Times New Roman"/>
          <w:sz w:val="24"/>
          <w:szCs w:val="24"/>
        </w:rPr>
        <w:t>UWM w Olsztynie</w:t>
      </w:r>
    </w:p>
    <w:p w:rsidR="00FD570F" w:rsidRPr="00FD570F" w:rsidRDefault="00FD570F" w:rsidP="0059129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FD570F" w:rsidRPr="00FD570F" w:rsidRDefault="00FD570F" w:rsidP="0059129E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D570F">
        <w:rPr>
          <w:rFonts w:ascii="Times New Roman" w:hAnsi="Times New Roman" w:cs="Times New Roman"/>
          <w:i/>
          <w:sz w:val="24"/>
          <w:szCs w:val="24"/>
        </w:rPr>
        <w:t xml:space="preserve">  prof. dr hab. Stanisław Pikulski</w:t>
      </w:r>
    </w:p>
    <w:p w:rsidR="00FD570F" w:rsidRDefault="00FD570F" w:rsidP="0059129E">
      <w:pPr>
        <w:autoSpaceDE w:val="0"/>
        <w:autoSpaceDN w:val="0"/>
        <w:adjustRightInd w:val="0"/>
        <w:spacing w:line="276" w:lineRule="auto"/>
        <w:ind w:left="708"/>
        <w:jc w:val="both"/>
      </w:pPr>
    </w:p>
    <w:p w:rsidR="00FD570F" w:rsidRDefault="00FD570F" w:rsidP="0059129E">
      <w:pPr>
        <w:autoSpaceDE w:val="0"/>
        <w:autoSpaceDN w:val="0"/>
        <w:adjustRightInd w:val="0"/>
        <w:spacing w:line="276" w:lineRule="auto"/>
        <w:ind w:left="708"/>
        <w:jc w:val="both"/>
      </w:pPr>
    </w:p>
    <w:p w:rsidR="00FD570F" w:rsidRDefault="00FD570F"/>
    <w:sectPr w:rsidR="00FD5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0F"/>
    <w:rsid w:val="00FD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7BDBF7A-0C9F-DC48-87F7-C8E5DD76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2</cp:revision>
  <dcterms:created xsi:type="dcterms:W3CDTF">2017-10-07T13:53:00Z</dcterms:created>
  <dcterms:modified xsi:type="dcterms:W3CDTF">2017-10-07T13:54:00Z</dcterms:modified>
</cp:coreProperties>
</file>