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3" w:rsidRPr="0086668D" w:rsidRDefault="00BF5733" w:rsidP="00BF5733">
      <w:pPr>
        <w:spacing w:line="360" w:lineRule="auto"/>
        <w:jc w:val="center"/>
        <w:rPr>
          <w:b/>
          <w:bCs/>
          <w:color w:val="00B0F0"/>
        </w:rPr>
      </w:pPr>
      <w:r w:rsidRPr="0086668D">
        <w:rPr>
          <w:b/>
          <w:bCs/>
          <w:color w:val="00B0F0"/>
        </w:rPr>
        <w:t xml:space="preserve">Uchwała nr </w:t>
      </w:r>
      <w:r w:rsidR="00337B7C">
        <w:rPr>
          <w:b/>
          <w:bCs/>
          <w:color w:val="00B0F0"/>
        </w:rPr>
        <w:t>2</w:t>
      </w:r>
      <w:r w:rsidR="007C7E59">
        <w:rPr>
          <w:b/>
          <w:bCs/>
          <w:color w:val="00B0F0"/>
        </w:rPr>
        <w:t>2</w:t>
      </w:r>
      <w:bookmarkStart w:id="0" w:name="_GoBack"/>
      <w:bookmarkEnd w:id="0"/>
      <w:r w:rsidRPr="0086668D">
        <w:rPr>
          <w:b/>
          <w:bCs/>
          <w:color w:val="00B0F0"/>
        </w:rPr>
        <w:t>/2017/D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Rady Wydziału Prawa i Administracji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Uniwersytetu Warmińsko-Mazurskiego w Olsztynie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 xml:space="preserve">z dnia </w:t>
      </w:r>
      <w:r w:rsidR="00337B7C">
        <w:rPr>
          <w:b/>
          <w:bCs/>
        </w:rPr>
        <w:t>30 czerwca</w:t>
      </w:r>
      <w:r>
        <w:rPr>
          <w:b/>
          <w:bCs/>
        </w:rPr>
        <w:t xml:space="preserve"> 2017</w:t>
      </w:r>
      <w:r w:rsidRPr="00B2193B">
        <w:rPr>
          <w:b/>
          <w:bCs/>
        </w:rPr>
        <w:t xml:space="preserve"> r.</w:t>
      </w:r>
    </w:p>
    <w:p w:rsidR="00BF5733" w:rsidRPr="00337B7C" w:rsidRDefault="00BF5733" w:rsidP="00337B7C">
      <w:pPr>
        <w:spacing w:line="276" w:lineRule="auto"/>
        <w:jc w:val="center"/>
        <w:rPr>
          <w:b/>
          <w:color w:val="00B0F0"/>
        </w:rPr>
      </w:pPr>
      <w:r w:rsidRPr="00B2193B">
        <w:rPr>
          <w:b/>
          <w:bCs/>
        </w:rPr>
        <w:t xml:space="preserve">w sprawie </w:t>
      </w:r>
      <w:r w:rsidR="007C7E59">
        <w:rPr>
          <w:b/>
          <w:color w:val="00B0F0"/>
        </w:rPr>
        <w:t>zmiany programu na studiach podyplomowych z zakresu Prawa pracy</w:t>
      </w:r>
    </w:p>
    <w:p w:rsidR="008F35B4" w:rsidRDefault="008F35B4" w:rsidP="00403911">
      <w:pPr>
        <w:spacing w:before="100" w:beforeAutospacing="1" w:after="100" w:afterAutospacing="1"/>
        <w:jc w:val="both"/>
        <w:rPr>
          <w:color w:val="000000"/>
          <w:szCs w:val="22"/>
        </w:rPr>
      </w:pPr>
    </w:p>
    <w:p w:rsidR="00403911" w:rsidRPr="00B921D6" w:rsidRDefault="006C20FA" w:rsidP="00403911">
      <w:pPr>
        <w:spacing w:before="100" w:beforeAutospacing="1" w:after="100" w:afterAutospacing="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Na podstawie </w:t>
      </w:r>
      <w:r>
        <w:rPr>
          <w:color w:val="000000"/>
        </w:rPr>
        <w:t>§ 23</w:t>
      </w:r>
      <w:r>
        <w:rPr>
          <w:color w:val="000000"/>
          <w:sz w:val="28"/>
          <w:szCs w:val="26"/>
        </w:rPr>
        <w:t xml:space="preserve"> </w:t>
      </w:r>
      <w:r w:rsidR="008F35B4">
        <w:rPr>
          <w:color w:val="000000"/>
          <w:szCs w:val="22"/>
        </w:rPr>
        <w:t xml:space="preserve">ust. </w:t>
      </w:r>
      <w:r w:rsidR="007C7E59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pkt </w:t>
      </w:r>
      <w:r w:rsidR="007C7E59">
        <w:rPr>
          <w:color w:val="000000"/>
          <w:szCs w:val="22"/>
        </w:rPr>
        <w:t>4</w:t>
      </w:r>
      <w:r>
        <w:rPr>
          <w:color w:val="000000"/>
          <w:szCs w:val="22"/>
        </w:rPr>
        <w:t xml:space="preserve"> Statutu Uniwersytetu Warmińsko-Mazurskiego </w:t>
      </w:r>
      <w:r>
        <w:rPr>
          <w:color w:val="000000"/>
          <w:szCs w:val="22"/>
        </w:rPr>
        <w:br/>
        <w:t xml:space="preserve">stanowiącego załącznik do Uchwały nr 785 Senatu Uniwersytetu Warmińsko-Mazurskiego w Olsztynie z dnia 25 listopada 2011 z </w:t>
      </w:r>
      <w:proofErr w:type="spellStart"/>
      <w:r>
        <w:rPr>
          <w:color w:val="000000"/>
          <w:szCs w:val="22"/>
        </w:rPr>
        <w:t>późn</w:t>
      </w:r>
      <w:proofErr w:type="spellEnd"/>
      <w:r>
        <w:rPr>
          <w:color w:val="000000"/>
          <w:szCs w:val="22"/>
        </w:rPr>
        <w:t>. zm.,  Rada Wydziału Prawa i Administracji:</w:t>
      </w:r>
    </w:p>
    <w:p w:rsidR="00403911" w:rsidRDefault="00403911" w:rsidP="00403911">
      <w:pPr>
        <w:jc w:val="both"/>
      </w:pPr>
    </w:p>
    <w:p w:rsidR="00403911" w:rsidRPr="00B2193B" w:rsidRDefault="00403911" w:rsidP="00403911">
      <w:pPr>
        <w:jc w:val="center"/>
      </w:pPr>
      <w:r w:rsidRPr="00B2193B">
        <w:t>§ 1</w:t>
      </w:r>
    </w:p>
    <w:p w:rsidR="008F35B4" w:rsidRDefault="007C7E59" w:rsidP="00B02429">
      <w:pPr>
        <w:spacing w:line="276" w:lineRule="auto"/>
        <w:jc w:val="both"/>
      </w:pPr>
      <w:r>
        <w:t>Zmienia się program na studiach podyplomowych z zakresu prawa pracy, w ten sposób że w programie likwiduje się liczbę godzin z egzaminu końcowego.</w:t>
      </w:r>
    </w:p>
    <w:p w:rsidR="00403911" w:rsidRDefault="00403911" w:rsidP="008F35B4">
      <w:pPr>
        <w:jc w:val="center"/>
      </w:pPr>
    </w:p>
    <w:p w:rsidR="00403911" w:rsidRDefault="00403911" w:rsidP="008F35B4">
      <w:pPr>
        <w:jc w:val="center"/>
      </w:pPr>
      <w:r w:rsidRPr="00B2193B">
        <w:t>§ 2</w:t>
      </w:r>
    </w:p>
    <w:p w:rsidR="008F35B4" w:rsidRPr="00B2193B" w:rsidRDefault="008F35B4" w:rsidP="008F35B4">
      <w:pPr>
        <w:jc w:val="both"/>
      </w:pPr>
      <w:r w:rsidRPr="00B2193B">
        <w:t xml:space="preserve">Uchwała wchodzi w życie z dniem podjęcia. </w:t>
      </w: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Pr="00395009" w:rsidRDefault="00403911" w:rsidP="00403911">
      <w:pPr>
        <w:spacing w:after="120"/>
        <w:ind w:left="3540"/>
        <w:rPr>
          <w:i/>
        </w:rPr>
      </w:pPr>
      <w:r w:rsidRPr="00395009">
        <w:rPr>
          <w:i/>
        </w:rPr>
        <w:t>Przewodniczący Rady Wydziału Prawa i Administracji</w:t>
      </w:r>
    </w:p>
    <w:p w:rsidR="00403911" w:rsidRPr="00395009" w:rsidRDefault="00403911" w:rsidP="00403911">
      <w:pPr>
        <w:spacing w:after="120"/>
        <w:ind w:left="4248" w:firstLine="708"/>
        <w:jc w:val="center"/>
        <w:rPr>
          <w:i/>
        </w:rPr>
      </w:pPr>
    </w:p>
    <w:p w:rsidR="00403911" w:rsidRPr="00395009" w:rsidRDefault="00403911" w:rsidP="00403911">
      <w:pPr>
        <w:spacing w:after="120"/>
        <w:ind w:left="4248" w:firstLine="708"/>
        <w:rPr>
          <w:i/>
        </w:rPr>
      </w:pPr>
      <w:r w:rsidRPr="00395009">
        <w:rPr>
          <w:i/>
        </w:rPr>
        <w:t xml:space="preserve">prof. dr hab. </w:t>
      </w:r>
      <w:r>
        <w:rPr>
          <w:i/>
        </w:rPr>
        <w:t>Jerzy Kasprzak</w:t>
      </w:r>
      <w:r w:rsidRPr="00395009">
        <w:rPr>
          <w:i/>
        </w:rPr>
        <w:t xml:space="preserve"> </w:t>
      </w:r>
    </w:p>
    <w:p w:rsidR="00403911" w:rsidRDefault="00403911" w:rsidP="00403911">
      <w:pPr>
        <w:rPr>
          <w:color w:val="000000"/>
        </w:rPr>
      </w:pPr>
      <w:r w:rsidRPr="00395009">
        <w:rPr>
          <w:color w:val="000000"/>
        </w:rPr>
        <w:t xml:space="preserve"> </w:t>
      </w:r>
    </w:p>
    <w:p w:rsidR="00EE5872" w:rsidRDefault="00EE5872"/>
    <w:sectPr w:rsidR="00EE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BA"/>
    <w:rsid w:val="000C0EB3"/>
    <w:rsid w:val="001100BA"/>
    <w:rsid w:val="003048E9"/>
    <w:rsid w:val="00337B7C"/>
    <w:rsid w:val="003F547E"/>
    <w:rsid w:val="00403911"/>
    <w:rsid w:val="0054481B"/>
    <w:rsid w:val="006C20FA"/>
    <w:rsid w:val="00751378"/>
    <w:rsid w:val="007C7E59"/>
    <w:rsid w:val="00830357"/>
    <w:rsid w:val="008F35B4"/>
    <w:rsid w:val="00B02429"/>
    <w:rsid w:val="00BF5733"/>
    <w:rsid w:val="00D12DA3"/>
    <w:rsid w:val="00D80302"/>
    <w:rsid w:val="00EC65EE"/>
    <w:rsid w:val="00E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2017-06-01T11:44:00Z</cp:lastPrinted>
  <dcterms:created xsi:type="dcterms:W3CDTF">2017-06-21T11:42:00Z</dcterms:created>
  <dcterms:modified xsi:type="dcterms:W3CDTF">2017-06-21T11:42:00Z</dcterms:modified>
</cp:coreProperties>
</file>