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47" w:rsidRPr="0086668D" w:rsidRDefault="007C6E47" w:rsidP="007C6E47">
      <w:pPr>
        <w:spacing w:line="360" w:lineRule="auto"/>
        <w:jc w:val="center"/>
        <w:rPr>
          <w:b/>
          <w:bCs/>
          <w:color w:val="00B0F0"/>
        </w:rPr>
      </w:pPr>
      <w:bookmarkStart w:id="0" w:name="_GoBack"/>
      <w:r w:rsidRPr="0086668D">
        <w:rPr>
          <w:b/>
          <w:bCs/>
          <w:color w:val="00B0F0"/>
        </w:rPr>
        <w:t xml:space="preserve">Uchwała nr </w:t>
      </w:r>
      <w:r w:rsidR="00F23520">
        <w:rPr>
          <w:b/>
          <w:bCs/>
          <w:color w:val="00B0F0"/>
        </w:rPr>
        <w:t>19</w:t>
      </w:r>
      <w:r w:rsidRPr="0086668D">
        <w:rPr>
          <w:b/>
          <w:bCs/>
          <w:color w:val="00B0F0"/>
        </w:rPr>
        <w:t>/2017/D</w:t>
      </w:r>
    </w:p>
    <w:p w:rsidR="007C6E47" w:rsidRPr="00B2193B" w:rsidRDefault="007C6E47" w:rsidP="007C6E47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>Rady Wydziału Prawa i Administracji</w:t>
      </w:r>
    </w:p>
    <w:p w:rsidR="007C6E47" w:rsidRPr="00B2193B" w:rsidRDefault="007C6E47" w:rsidP="007C6E47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>Uniwersytetu Warmińsko-Mazurskiego w Olsztynie</w:t>
      </w:r>
    </w:p>
    <w:p w:rsidR="007C6E47" w:rsidRPr="00B2193B" w:rsidRDefault="007C6E47" w:rsidP="007C6E47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 xml:space="preserve">z dnia </w:t>
      </w:r>
      <w:r w:rsidR="00F23520">
        <w:rPr>
          <w:b/>
          <w:bCs/>
        </w:rPr>
        <w:t>5 maja</w:t>
      </w:r>
      <w:r>
        <w:rPr>
          <w:b/>
          <w:bCs/>
        </w:rPr>
        <w:t xml:space="preserve"> 2017</w:t>
      </w:r>
      <w:r w:rsidRPr="00B2193B">
        <w:rPr>
          <w:b/>
          <w:bCs/>
        </w:rPr>
        <w:t xml:space="preserve"> r.</w:t>
      </w:r>
    </w:p>
    <w:p w:rsidR="007C6E47" w:rsidRPr="0086668D" w:rsidRDefault="007C6E47" w:rsidP="00F23520">
      <w:pPr>
        <w:spacing w:line="360" w:lineRule="auto"/>
        <w:jc w:val="center"/>
        <w:rPr>
          <w:b/>
          <w:bCs/>
          <w:color w:val="00B0F0"/>
        </w:rPr>
      </w:pPr>
      <w:r w:rsidRPr="00B2193B">
        <w:rPr>
          <w:b/>
          <w:bCs/>
        </w:rPr>
        <w:t xml:space="preserve">w sprawie </w:t>
      </w:r>
      <w:r w:rsidR="00F23520">
        <w:rPr>
          <w:b/>
          <w:bCs/>
          <w:color w:val="00B0F0"/>
        </w:rPr>
        <w:t xml:space="preserve">zmian w </w:t>
      </w:r>
      <w:r w:rsidR="002D75C6">
        <w:rPr>
          <w:b/>
          <w:bCs/>
          <w:color w:val="00B0F0"/>
        </w:rPr>
        <w:t>planie studiów</w:t>
      </w:r>
      <w:r>
        <w:rPr>
          <w:b/>
          <w:bCs/>
          <w:color w:val="00B0F0"/>
        </w:rPr>
        <w:t xml:space="preserve"> </w:t>
      </w:r>
      <w:r w:rsidR="00F23520">
        <w:rPr>
          <w:b/>
          <w:bCs/>
          <w:color w:val="00B0F0"/>
        </w:rPr>
        <w:t>na studiach doktoranckich</w:t>
      </w:r>
    </w:p>
    <w:p w:rsidR="007C6E47" w:rsidRPr="00B921D6" w:rsidRDefault="007C6E47" w:rsidP="007C6E47">
      <w:pPr>
        <w:spacing w:before="100" w:beforeAutospacing="1" w:after="100" w:afterAutospacing="1"/>
        <w:jc w:val="both"/>
        <w:rPr>
          <w:color w:val="000000"/>
          <w:szCs w:val="22"/>
        </w:rPr>
      </w:pPr>
      <w:r w:rsidRPr="00B921D6">
        <w:rPr>
          <w:color w:val="000000"/>
          <w:szCs w:val="22"/>
        </w:rPr>
        <w:t xml:space="preserve">Na podstawie </w:t>
      </w:r>
      <w:r w:rsidRPr="00B921D6">
        <w:rPr>
          <w:color w:val="000000"/>
        </w:rPr>
        <w:t>§</w:t>
      </w:r>
      <w:r>
        <w:rPr>
          <w:color w:val="000000"/>
        </w:rPr>
        <w:t xml:space="preserve"> </w:t>
      </w:r>
      <w:r w:rsidRPr="00B921D6">
        <w:rPr>
          <w:color w:val="000000"/>
        </w:rPr>
        <w:t>23</w:t>
      </w:r>
      <w:r w:rsidRPr="00B921D6">
        <w:rPr>
          <w:color w:val="000000"/>
          <w:sz w:val="28"/>
          <w:szCs w:val="26"/>
        </w:rPr>
        <w:t xml:space="preserve"> </w:t>
      </w:r>
      <w:r>
        <w:rPr>
          <w:color w:val="000000"/>
          <w:szCs w:val="22"/>
        </w:rPr>
        <w:t>ust. 1 pkt 2</w:t>
      </w:r>
      <w:r w:rsidRPr="00B921D6">
        <w:rPr>
          <w:color w:val="000000"/>
          <w:szCs w:val="22"/>
        </w:rPr>
        <w:t xml:space="preserve"> Statutu Uniwersytetu Warmińsko-Mazurskiego </w:t>
      </w:r>
      <w:r>
        <w:rPr>
          <w:color w:val="000000"/>
          <w:szCs w:val="22"/>
        </w:rPr>
        <w:br/>
      </w:r>
      <w:r w:rsidRPr="00B921D6">
        <w:rPr>
          <w:color w:val="000000"/>
          <w:szCs w:val="22"/>
        </w:rPr>
        <w:t xml:space="preserve">w Olsztynie stanowiącego załącznik do Uchwały nr 785 z dnia 25 listopada 2011 z </w:t>
      </w:r>
      <w:proofErr w:type="spellStart"/>
      <w:r w:rsidRPr="00B921D6">
        <w:rPr>
          <w:color w:val="000000"/>
          <w:szCs w:val="22"/>
        </w:rPr>
        <w:t>późn</w:t>
      </w:r>
      <w:proofErr w:type="spellEnd"/>
      <w:r w:rsidRPr="00B921D6">
        <w:rPr>
          <w:color w:val="000000"/>
          <w:szCs w:val="22"/>
        </w:rPr>
        <w:t>. zm. Rada Wydziału postanawia co następuje:</w:t>
      </w:r>
    </w:p>
    <w:p w:rsidR="007C6E47" w:rsidRDefault="007C6E47" w:rsidP="007C6E47">
      <w:pPr>
        <w:jc w:val="both"/>
      </w:pPr>
    </w:p>
    <w:p w:rsidR="007C6E47" w:rsidRPr="00B2193B" w:rsidRDefault="007C6E47" w:rsidP="007C6E47">
      <w:pPr>
        <w:jc w:val="center"/>
      </w:pPr>
      <w:r w:rsidRPr="00B2193B">
        <w:t>§ 1</w:t>
      </w:r>
    </w:p>
    <w:p w:rsidR="007C6E47" w:rsidRDefault="00997F41" w:rsidP="007C6E47">
      <w:pPr>
        <w:jc w:val="both"/>
      </w:pPr>
      <w:r>
        <w:t>Wprowadza się zmiany w planie studiów doktoranckich polegające na</w:t>
      </w:r>
      <w:r w:rsidR="00617CD6">
        <w:t>:</w:t>
      </w:r>
    </w:p>
    <w:p w:rsidR="00617CD6" w:rsidRDefault="00617CD6" w:rsidP="00617CD6">
      <w:pPr>
        <w:jc w:val="both"/>
      </w:pPr>
    </w:p>
    <w:p w:rsidR="00617CD6" w:rsidRPr="00617CD6" w:rsidRDefault="00617CD6" w:rsidP="00617CD6">
      <w:pPr>
        <w:shd w:val="clear" w:color="auto" w:fill="FFFFFF"/>
        <w:jc w:val="both"/>
        <w:rPr>
          <w:color w:val="222222"/>
        </w:rPr>
      </w:pPr>
      <w:r w:rsidRPr="00617CD6">
        <w:rPr>
          <w:color w:val="222222"/>
        </w:rPr>
        <w:t>1. </w:t>
      </w:r>
      <w:r w:rsidRPr="00617CD6">
        <w:rPr>
          <w:b/>
          <w:bCs/>
          <w:color w:val="222222"/>
        </w:rPr>
        <w:t>W dziale III</w:t>
      </w:r>
      <w:r w:rsidRPr="00617CD6">
        <w:rPr>
          <w:i/>
          <w:iCs/>
          <w:color w:val="222222"/>
        </w:rPr>
        <w:t> Zajęcia rozwijające umiejętności zawodowe przygotowujące doktoranta do pracy o charakterze badawczym lub badawczo-rozwojowym</w:t>
      </w:r>
      <w:r w:rsidRPr="00617CD6">
        <w:rPr>
          <w:color w:val="222222"/>
        </w:rPr>
        <w:t> </w:t>
      </w:r>
    </w:p>
    <w:p w:rsidR="00617CD6" w:rsidRPr="00617CD6" w:rsidRDefault="00617CD6" w:rsidP="00617CD6">
      <w:pPr>
        <w:shd w:val="clear" w:color="auto" w:fill="FFFFFF"/>
        <w:jc w:val="both"/>
        <w:rPr>
          <w:color w:val="222222"/>
        </w:rPr>
      </w:pPr>
      <w:r w:rsidRPr="00617CD6">
        <w:rPr>
          <w:color w:val="222222"/>
        </w:rPr>
        <w:t xml:space="preserve">w miejsce przedmiotu "Metody badawcze w naukach prawnych" realizowanego </w:t>
      </w:r>
      <w:r>
        <w:rPr>
          <w:color w:val="222222"/>
        </w:rPr>
        <w:t>na</w:t>
      </w:r>
      <w:r w:rsidRPr="00617CD6">
        <w:rPr>
          <w:color w:val="222222"/>
        </w:rPr>
        <w:t xml:space="preserve"> II roku studiów będzie przedmiot "Statystyka i metody badań naukowych z wybranej dziedziny nauki lub dyscypliny naukowej", który będzie realizowany </w:t>
      </w:r>
      <w:r>
        <w:rPr>
          <w:color w:val="222222"/>
        </w:rPr>
        <w:t>na</w:t>
      </w:r>
      <w:r w:rsidRPr="00617CD6">
        <w:rPr>
          <w:color w:val="222222"/>
        </w:rPr>
        <w:t xml:space="preserve"> I roku studiów. Godziny nie ulegają zmianie.</w:t>
      </w:r>
    </w:p>
    <w:p w:rsidR="00617CD6" w:rsidRPr="00617CD6" w:rsidRDefault="00617CD6" w:rsidP="00617CD6">
      <w:pPr>
        <w:shd w:val="clear" w:color="auto" w:fill="FFFFFF"/>
        <w:jc w:val="both"/>
        <w:rPr>
          <w:color w:val="222222"/>
        </w:rPr>
      </w:pPr>
      <w:r w:rsidRPr="00617CD6">
        <w:rPr>
          <w:color w:val="222222"/>
        </w:rPr>
        <w:t> </w:t>
      </w:r>
    </w:p>
    <w:p w:rsidR="00617CD6" w:rsidRPr="00617CD6" w:rsidRDefault="00617CD6" w:rsidP="00617CD6">
      <w:pPr>
        <w:shd w:val="clear" w:color="auto" w:fill="FFFFFF"/>
        <w:jc w:val="both"/>
        <w:rPr>
          <w:color w:val="222222"/>
        </w:rPr>
      </w:pPr>
      <w:r w:rsidRPr="00617CD6">
        <w:rPr>
          <w:color w:val="222222"/>
        </w:rPr>
        <w:t>2. </w:t>
      </w:r>
      <w:r w:rsidRPr="00617CD6">
        <w:rPr>
          <w:b/>
          <w:bCs/>
          <w:color w:val="222222"/>
        </w:rPr>
        <w:t>W dziale IV</w:t>
      </w:r>
      <w:r w:rsidRPr="00617CD6">
        <w:rPr>
          <w:color w:val="222222"/>
        </w:rPr>
        <w:t> </w:t>
      </w:r>
      <w:r w:rsidRPr="00617CD6">
        <w:rPr>
          <w:i/>
          <w:iCs/>
          <w:color w:val="222222"/>
        </w:rPr>
        <w:t>Zajęcia z zakresu dziedziny nauki / dyscypliny naukowej</w:t>
      </w:r>
    </w:p>
    <w:p w:rsidR="00617CD6" w:rsidRPr="00617CD6" w:rsidRDefault="00617CD6" w:rsidP="00617CD6">
      <w:pPr>
        <w:shd w:val="clear" w:color="auto" w:fill="FFFFFF"/>
        <w:jc w:val="both"/>
        <w:rPr>
          <w:color w:val="222222"/>
        </w:rPr>
      </w:pPr>
      <w:r w:rsidRPr="00617CD6">
        <w:rPr>
          <w:color w:val="222222"/>
        </w:rPr>
        <w:t>zmienia się status przedmiotu z F (fakultatywny) na O (obligatoryjny).</w:t>
      </w:r>
    </w:p>
    <w:p w:rsidR="00617CD6" w:rsidRPr="00617CD6" w:rsidRDefault="00617CD6" w:rsidP="00617CD6">
      <w:pPr>
        <w:shd w:val="clear" w:color="auto" w:fill="FFFFFF"/>
        <w:jc w:val="both"/>
        <w:rPr>
          <w:color w:val="222222"/>
        </w:rPr>
      </w:pPr>
      <w:r w:rsidRPr="00617CD6">
        <w:rPr>
          <w:color w:val="222222"/>
        </w:rPr>
        <w:t> </w:t>
      </w:r>
    </w:p>
    <w:p w:rsidR="00617CD6" w:rsidRPr="00617CD6" w:rsidRDefault="00617CD6" w:rsidP="00617CD6">
      <w:pPr>
        <w:shd w:val="clear" w:color="auto" w:fill="FFFFFF"/>
        <w:jc w:val="both"/>
        <w:rPr>
          <w:color w:val="222222"/>
        </w:rPr>
      </w:pPr>
      <w:r w:rsidRPr="00617CD6">
        <w:rPr>
          <w:color w:val="222222"/>
        </w:rPr>
        <w:t>3. </w:t>
      </w:r>
      <w:r w:rsidRPr="00617CD6">
        <w:rPr>
          <w:b/>
          <w:bCs/>
          <w:color w:val="222222"/>
        </w:rPr>
        <w:t>W dziale VI</w:t>
      </w:r>
      <w:r w:rsidRPr="00617CD6">
        <w:rPr>
          <w:color w:val="222222"/>
        </w:rPr>
        <w:t> </w:t>
      </w:r>
      <w:r w:rsidRPr="00617CD6">
        <w:rPr>
          <w:i/>
          <w:iCs/>
          <w:color w:val="222222"/>
        </w:rPr>
        <w:t>Szkolenia</w:t>
      </w:r>
    </w:p>
    <w:p w:rsidR="00617CD6" w:rsidRPr="00617CD6" w:rsidRDefault="00617CD6" w:rsidP="00617CD6">
      <w:pPr>
        <w:shd w:val="clear" w:color="auto" w:fill="FFFFFF"/>
        <w:jc w:val="both"/>
        <w:rPr>
          <w:color w:val="222222"/>
        </w:rPr>
      </w:pPr>
      <w:r w:rsidRPr="00617CD6">
        <w:rPr>
          <w:color w:val="222222"/>
        </w:rPr>
        <w:t>uległa zmianie ilość godzin z przedmiotu "Szkolenie z zakresu aplikacji o projekty badawcze" tj. było 5 godzin, będzie 3 godziny, zmieni</w:t>
      </w:r>
      <w:r>
        <w:rPr>
          <w:color w:val="222222"/>
        </w:rPr>
        <w:t>ł</w:t>
      </w:r>
      <w:r w:rsidRPr="00617CD6">
        <w:rPr>
          <w:color w:val="222222"/>
        </w:rPr>
        <w:t xml:space="preserve"> się także rok, w którym </w:t>
      </w:r>
      <w:r>
        <w:rPr>
          <w:color w:val="222222"/>
        </w:rPr>
        <w:t>przedmiot będzie realizowany</w:t>
      </w:r>
      <w:r w:rsidRPr="00617CD6">
        <w:rPr>
          <w:color w:val="222222"/>
        </w:rPr>
        <w:t xml:space="preserve">: był </w:t>
      </w:r>
      <w:r>
        <w:rPr>
          <w:color w:val="222222"/>
        </w:rPr>
        <w:t>na</w:t>
      </w:r>
      <w:r w:rsidRPr="00617CD6">
        <w:rPr>
          <w:color w:val="222222"/>
        </w:rPr>
        <w:t xml:space="preserve"> I roku, będzie </w:t>
      </w:r>
      <w:r>
        <w:rPr>
          <w:color w:val="222222"/>
        </w:rPr>
        <w:t>na</w:t>
      </w:r>
      <w:r w:rsidRPr="00617CD6">
        <w:rPr>
          <w:color w:val="222222"/>
        </w:rPr>
        <w:t xml:space="preserve"> II roku.</w:t>
      </w:r>
    </w:p>
    <w:p w:rsidR="00617CD6" w:rsidRPr="00B2193B" w:rsidRDefault="00617CD6" w:rsidP="00617CD6">
      <w:pPr>
        <w:jc w:val="both"/>
      </w:pPr>
    </w:p>
    <w:p w:rsidR="007C6E47" w:rsidRDefault="007C6E47" w:rsidP="007C6E47">
      <w:pPr>
        <w:jc w:val="center"/>
      </w:pPr>
    </w:p>
    <w:p w:rsidR="007C6E47" w:rsidRDefault="007C6E47" w:rsidP="007C6E47">
      <w:pPr>
        <w:jc w:val="center"/>
      </w:pPr>
      <w:r w:rsidRPr="00B2193B">
        <w:t>§ 2</w:t>
      </w:r>
    </w:p>
    <w:p w:rsidR="007C6E47" w:rsidRDefault="007C6E47" w:rsidP="007C6E47">
      <w:r>
        <w:t xml:space="preserve">Zmiany w  </w:t>
      </w:r>
      <w:r w:rsidR="00997F41">
        <w:t>planie</w:t>
      </w:r>
      <w:r>
        <w:t xml:space="preserve"> obowiązują od cyklu kształcenia 2017/2018.</w:t>
      </w:r>
    </w:p>
    <w:p w:rsidR="007C6E47" w:rsidRDefault="007C6E47" w:rsidP="007C6E47"/>
    <w:p w:rsidR="007C6E47" w:rsidRDefault="007C6E47" w:rsidP="007C6E47">
      <w:pPr>
        <w:jc w:val="center"/>
      </w:pPr>
      <w:r>
        <w:t>§ 3</w:t>
      </w:r>
    </w:p>
    <w:p w:rsidR="007C6E47" w:rsidRDefault="00617CD6" w:rsidP="007C6E47">
      <w:r>
        <w:t>Plan studiów stanowi załącznik</w:t>
      </w:r>
      <w:r w:rsidR="007C6E47">
        <w:t xml:space="preserve"> do niniejszej uchwały.</w:t>
      </w:r>
    </w:p>
    <w:p w:rsidR="007C6E47" w:rsidRDefault="007C6E47" w:rsidP="007C6E47"/>
    <w:p w:rsidR="007C6E47" w:rsidRPr="00B2193B" w:rsidRDefault="007C6E47" w:rsidP="007C6E47">
      <w:pPr>
        <w:jc w:val="center"/>
      </w:pPr>
      <w:r>
        <w:t>§ 4</w:t>
      </w:r>
    </w:p>
    <w:p w:rsidR="007C6E47" w:rsidRPr="00B2193B" w:rsidRDefault="007C6E47" w:rsidP="007C6E47">
      <w:pPr>
        <w:jc w:val="both"/>
      </w:pPr>
      <w:r w:rsidRPr="00B2193B">
        <w:t xml:space="preserve">Uchwała wchodzi w życie z dniem podjęcia. </w:t>
      </w:r>
    </w:p>
    <w:p w:rsidR="007C6E47" w:rsidRDefault="007C6E47" w:rsidP="007C6E47">
      <w:pPr>
        <w:jc w:val="center"/>
        <w:rPr>
          <w:b/>
          <w:bCs/>
        </w:rPr>
      </w:pPr>
    </w:p>
    <w:p w:rsidR="007C6E47" w:rsidRDefault="007C6E47" w:rsidP="007C6E47">
      <w:pPr>
        <w:jc w:val="center"/>
        <w:rPr>
          <w:b/>
          <w:bCs/>
        </w:rPr>
      </w:pPr>
    </w:p>
    <w:p w:rsidR="007C6E47" w:rsidRDefault="007C6E47" w:rsidP="007C6E47">
      <w:pPr>
        <w:jc w:val="center"/>
        <w:rPr>
          <w:b/>
          <w:bCs/>
        </w:rPr>
      </w:pPr>
    </w:p>
    <w:p w:rsidR="007C6E47" w:rsidRDefault="007C6E47" w:rsidP="007C6E47">
      <w:pPr>
        <w:jc w:val="center"/>
        <w:rPr>
          <w:b/>
          <w:bCs/>
        </w:rPr>
      </w:pPr>
    </w:p>
    <w:p w:rsidR="007C6E47" w:rsidRPr="00395009" w:rsidRDefault="007C6E47" w:rsidP="007C6E47">
      <w:pPr>
        <w:spacing w:after="120"/>
        <w:ind w:left="3540"/>
        <w:rPr>
          <w:i/>
        </w:rPr>
      </w:pPr>
      <w:r w:rsidRPr="00395009">
        <w:rPr>
          <w:i/>
        </w:rPr>
        <w:t>Przewodniczący Rady Wydziału Prawa i Administracji</w:t>
      </w:r>
    </w:p>
    <w:p w:rsidR="007C6E47" w:rsidRPr="00395009" w:rsidRDefault="007C6E47" w:rsidP="007C6E47">
      <w:pPr>
        <w:spacing w:after="120"/>
        <w:ind w:left="4248" w:firstLine="708"/>
        <w:jc w:val="center"/>
        <w:rPr>
          <w:i/>
        </w:rPr>
      </w:pPr>
    </w:p>
    <w:p w:rsidR="00A14C72" w:rsidRDefault="007C6E47" w:rsidP="007C6E47">
      <w:pPr>
        <w:jc w:val="right"/>
      </w:pPr>
      <w:r w:rsidRPr="00395009">
        <w:rPr>
          <w:i/>
        </w:rPr>
        <w:t xml:space="preserve">prof. dr hab. </w:t>
      </w:r>
      <w:r>
        <w:rPr>
          <w:i/>
        </w:rPr>
        <w:t>Jerzy Kasprzak</w:t>
      </w:r>
      <w:bookmarkEnd w:id="0"/>
    </w:p>
    <w:sectPr w:rsidR="00A1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47"/>
    <w:rsid w:val="002D75C6"/>
    <w:rsid w:val="00617CD6"/>
    <w:rsid w:val="006E62BF"/>
    <w:rsid w:val="007C6E47"/>
    <w:rsid w:val="00997F41"/>
    <w:rsid w:val="00A14C72"/>
    <w:rsid w:val="00ED0C8A"/>
    <w:rsid w:val="00F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7CD6"/>
  </w:style>
  <w:style w:type="character" w:styleId="Pogrubienie">
    <w:name w:val="Strong"/>
    <w:basedOn w:val="Domylnaczcionkaakapitu"/>
    <w:uiPriority w:val="22"/>
    <w:qFormat/>
    <w:rsid w:val="00617CD6"/>
    <w:rPr>
      <w:b/>
      <w:bCs/>
    </w:rPr>
  </w:style>
  <w:style w:type="character" w:styleId="Uwydatnienie">
    <w:name w:val="Emphasis"/>
    <w:basedOn w:val="Domylnaczcionkaakapitu"/>
    <w:uiPriority w:val="20"/>
    <w:qFormat/>
    <w:rsid w:val="00617C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7CD6"/>
  </w:style>
  <w:style w:type="character" w:styleId="Pogrubienie">
    <w:name w:val="Strong"/>
    <w:basedOn w:val="Domylnaczcionkaakapitu"/>
    <w:uiPriority w:val="22"/>
    <w:qFormat/>
    <w:rsid w:val="00617CD6"/>
    <w:rPr>
      <w:b/>
      <w:bCs/>
    </w:rPr>
  </w:style>
  <w:style w:type="character" w:styleId="Uwydatnienie">
    <w:name w:val="Emphasis"/>
    <w:basedOn w:val="Domylnaczcionkaakapitu"/>
    <w:uiPriority w:val="20"/>
    <w:qFormat/>
    <w:rsid w:val="00617C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2017-04-27T09:33:00Z</cp:lastPrinted>
  <dcterms:created xsi:type="dcterms:W3CDTF">2017-04-27T07:35:00Z</dcterms:created>
  <dcterms:modified xsi:type="dcterms:W3CDTF">2017-04-27T09:33:00Z</dcterms:modified>
</cp:coreProperties>
</file>